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C0A" w:rsidRPr="00732FB0" w:rsidRDefault="00B30C0A" w:rsidP="00B30C0A">
      <w:pPr>
        <w:pStyle w:val="a4"/>
        <w:tabs>
          <w:tab w:val="left" w:pos="7371"/>
        </w:tabs>
        <w:spacing w:after="0"/>
        <w:ind w:left="1287"/>
        <w:jc w:val="right"/>
        <w:rPr>
          <w:rFonts w:ascii="GHEA Grapalat" w:hAnsi="GHEA Grapalat" w:cs="Sylfaen"/>
          <w:sz w:val="24"/>
          <w:szCs w:val="24"/>
        </w:rPr>
      </w:pPr>
      <w:proofErr w:type="spellStart"/>
      <w:r w:rsidRPr="00732FB0">
        <w:rPr>
          <w:rFonts w:ascii="GHEA Grapalat" w:hAnsi="GHEA Grapalat" w:cs="Sylfaen"/>
          <w:sz w:val="24"/>
          <w:szCs w:val="24"/>
        </w:rPr>
        <w:t>Հավելված</w:t>
      </w:r>
      <w:proofErr w:type="spellEnd"/>
    </w:p>
    <w:p w:rsidR="00B30C0A" w:rsidRPr="00732FB0" w:rsidRDefault="00B30C0A" w:rsidP="00B30C0A">
      <w:pPr>
        <w:pStyle w:val="a4"/>
        <w:spacing w:after="0"/>
        <w:ind w:left="1287"/>
        <w:jc w:val="right"/>
        <w:rPr>
          <w:rFonts w:ascii="GHEA Grapalat" w:hAnsi="GHEA Grapalat" w:cs="Sylfaen"/>
          <w:sz w:val="24"/>
          <w:szCs w:val="24"/>
        </w:rPr>
      </w:pPr>
      <w:r w:rsidRPr="00732FB0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Pr="00732FB0">
        <w:rPr>
          <w:rFonts w:ascii="GHEA Grapalat" w:hAnsi="GHEA Grapalat" w:cs="Sylfaen"/>
          <w:sz w:val="24"/>
          <w:szCs w:val="24"/>
        </w:rPr>
        <w:t>Սյունիքի</w:t>
      </w:r>
      <w:proofErr w:type="spellEnd"/>
      <w:r w:rsidR="00982A0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2FB0">
        <w:rPr>
          <w:rFonts w:ascii="GHEA Grapalat" w:hAnsi="GHEA Grapalat" w:cs="Sylfaen"/>
          <w:sz w:val="24"/>
          <w:szCs w:val="24"/>
        </w:rPr>
        <w:t>մարզի</w:t>
      </w:r>
      <w:proofErr w:type="spellEnd"/>
      <w:r w:rsidR="00982A0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2FB0">
        <w:rPr>
          <w:rFonts w:ascii="GHEA Grapalat" w:hAnsi="GHEA Grapalat" w:cs="Sylfaen"/>
          <w:sz w:val="24"/>
          <w:szCs w:val="24"/>
        </w:rPr>
        <w:t>Գորիս</w:t>
      </w:r>
      <w:proofErr w:type="spellEnd"/>
      <w:r w:rsidR="00982A0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2FB0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="00982A0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2FB0">
        <w:rPr>
          <w:rFonts w:ascii="GHEA Grapalat" w:hAnsi="GHEA Grapalat" w:cs="Sylfaen"/>
          <w:sz w:val="24"/>
          <w:szCs w:val="24"/>
        </w:rPr>
        <w:t>ավագանու</w:t>
      </w:r>
      <w:proofErr w:type="spellEnd"/>
    </w:p>
    <w:p w:rsidR="00B30C0A" w:rsidRPr="00732FB0" w:rsidRDefault="00B30C0A" w:rsidP="00B30C0A">
      <w:pPr>
        <w:pStyle w:val="a4"/>
        <w:spacing w:after="0"/>
        <w:ind w:left="1287"/>
        <w:jc w:val="right"/>
        <w:rPr>
          <w:rFonts w:ascii="GHEA Grapalat" w:hAnsi="GHEA Grapalat" w:cs="Sylfaen"/>
          <w:sz w:val="24"/>
          <w:szCs w:val="24"/>
        </w:rPr>
      </w:pPr>
      <w:r w:rsidRPr="00732FB0">
        <w:rPr>
          <w:rFonts w:ascii="GHEA Grapalat" w:hAnsi="GHEA Grapalat" w:cs="Sylfaen"/>
          <w:sz w:val="24"/>
          <w:szCs w:val="24"/>
        </w:rPr>
        <w:t xml:space="preserve">2024 </w:t>
      </w:r>
      <w:proofErr w:type="spellStart"/>
      <w:r w:rsidRPr="00732FB0">
        <w:rPr>
          <w:rFonts w:ascii="GHEA Grapalat" w:hAnsi="GHEA Grapalat" w:cs="Sylfaen"/>
          <w:sz w:val="24"/>
          <w:szCs w:val="24"/>
        </w:rPr>
        <w:t>թվականի</w:t>
      </w:r>
      <w:proofErr w:type="spellEnd"/>
      <w:r w:rsidR="00982A0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2FB0">
        <w:rPr>
          <w:rFonts w:ascii="GHEA Grapalat" w:hAnsi="GHEA Grapalat" w:cs="Sylfaen"/>
          <w:sz w:val="24"/>
          <w:szCs w:val="24"/>
          <w:lang w:val="ru-RU"/>
        </w:rPr>
        <w:t>հունիս</w:t>
      </w:r>
      <w:proofErr w:type="spellEnd"/>
      <w:r w:rsidR="00467AD3">
        <w:rPr>
          <w:rFonts w:ascii="GHEA Grapalat" w:hAnsi="GHEA Grapalat" w:cs="Sylfaen"/>
          <w:sz w:val="24"/>
          <w:szCs w:val="24"/>
        </w:rPr>
        <w:t>ի 27</w:t>
      </w:r>
      <w:bookmarkStart w:id="0" w:name="_GoBack"/>
      <w:bookmarkEnd w:id="0"/>
      <w:r w:rsidR="00A36BC9">
        <w:rPr>
          <w:rFonts w:ascii="GHEA Grapalat" w:hAnsi="GHEA Grapalat" w:cs="Sylfaen"/>
          <w:sz w:val="24"/>
          <w:szCs w:val="24"/>
        </w:rPr>
        <w:t xml:space="preserve">-ի </w:t>
      </w:r>
      <w:proofErr w:type="spellStart"/>
      <w:r w:rsidR="00A36BC9">
        <w:rPr>
          <w:rFonts w:ascii="GHEA Grapalat" w:hAnsi="GHEA Grapalat" w:cs="Sylfaen"/>
          <w:sz w:val="24"/>
          <w:szCs w:val="24"/>
        </w:rPr>
        <w:t>թիվ</w:t>
      </w:r>
      <w:proofErr w:type="spellEnd"/>
      <w:r w:rsidR="00982A0D">
        <w:rPr>
          <w:rFonts w:ascii="GHEA Grapalat" w:hAnsi="GHEA Grapalat" w:cs="Sylfaen"/>
          <w:sz w:val="24"/>
          <w:szCs w:val="24"/>
        </w:rPr>
        <w:t xml:space="preserve">   </w:t>
      </w:r>
      <w:r w:rsidRPr="00732FB0">
        <w:rPr>
          <w:rFonts w:ascii="GHEA Grapalat" w:hAnsi="GHEA Grapalat" w:cs="Sylfaen"/>
          <w:sz w:val="24"/>
          <w:szCs w:val="24"/>
        </w:rPr>
        <w:t xml:space="preserve">-Ա  </w:t>
      </w:r>
      <w:r w:rsidRPr="00732FB0">
        <w:rPr>
          <w:rFonts w:ascii="GHEA Grapalat" w:hAnsi="GHEA Grapalat" w:cs="Sylfaen"/>
          <w:sz w:val="24"/>
          <w:szCs w:val="24"/>
          <w:lang w:val="ru-RU"/>
        </w:rPr>
        <w:t>ո</w:t>
      </w:r>
      <w:proofErr w:type="spellStart"/>
      <w:r w:rsidRPr="00732FB0">
        <w:rPr>
          <w:rFonts w:ascii="GHEA Grapalat" w:hAnsi="GHEA Grapalat" w:cs="Sylfaen"/>
          <w:sz w:val="24"/>
          <w:szCs w:val="24"/>
        </w:rPr>
        <w:t>րոշման</w:t>
      </w:r>
      <w:proofErr w:type="spellEnd"/>
    </w:p>
    <w:p w:rsidR="00B30C0A" w:rsidRPr="00A36BC9" w:rsidRDefault="00B30C0A" w:rsidP="00B30C0A">
      <w:pPr>
        <w:pStyle w:val="a4"/>
        <w:spacing w:after="0"/>
        <w:ind w:left="1287"/>
        <w:jc w:val="center"/>
        <w:rPr>
          <w:rFonts w:ascii="GHEA Grapalat" w:hAnsi="GHEA Grapalat" w:cs="Sylfaen"/>
          <w:color w:val="FF0000"/>
          <w:sz w:val="24"/>
          <w:szCs w:val="24"/>
        </w:rPr>
      </w:pPr>
    </w:p>
    <w:p w:rsidR="00467AD3" w:rsidRDefault="00467AD3" w:rsidP="00467AD3">
      <w:pPr>
        <w:pStyle w:val="a4"/>
        <w:numPr>
          <w:ilvl w:val="0"/>
          <w:numId w:val="18"/>
        </w:numPr>
        <w:spacing w:after="480"/>
        <w:ind w:left="993" w:hanging="426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Հայաստանի</w:t>
      </w:r>
      <w:r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Հանրապետության</w:t>
      </w:r>
      <w:r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վարչական</w:t>
      </w:r>
      <w:r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դատարան</w:t>
      </w:r>
      <w:r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հայց</w:t>
      </w:r>
      <w:r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ներկայացնելուն</w:t>
      </w:r>
      <w:r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համաձայնություն</w:t>
      </w:r>
      <w:r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տալու</w:t>
      </w:r>
      <w:r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մասի</w:t>
      </w:r>
      <w:r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ն</w:t>
      </w:r>
    </w:p>
    <w:p w:rsidR="00467AD3" w:rsidRDefault="00467AD3" w:rsidP="00467AD3">
      <w:pPr>
        <w:pStyle w:val="a4"/>
        <w:numPr>
          <w:ilvl w:val="0"/>
          <w:numId w:val="18"/>
        </w:numPr>
        <w:spacing w:after="480"/>
        <w:ind w:left="993" w:hanging="426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Հայաստանի Հանրապետության վարչական դատարան հայց ներկայացնելուն համաձայնություն տալու մասին</w:t>
      </w:r>
    </w:p>
    <w:p w:rsidR="00467AD3" w:rsidRDefault="00467AD3" w:rsidP="00467AD3">
      <w:pPr>
        <w:pStyle w:val="a4"/>
        <w:numPr>
          <w:ilvl w:val="0"/>
          <w:numId w:val="18"/>
        </w:numPr>
        <w:spacing w:after="480"/>
        <w:ind w:left="993" w:hanging="426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հանդիսացող, Գորիս քաղաքի գեներալ Կարապետյան փողոցի թիվ 10 հասցեում գտնվող հողատարածքն աճուրդ-վաճառքով օտարելու մասին</w:t>
      </w:r>
    </w:p>
    <w:p w:rsidR="00467AD3" w:rsidRDefault="00467AD3" w:rsidP="00467AD3">
      <w:pPr>
        <w:pStyle w:val="a4"/>
        <w:numPr>
          <w:ilvl w:val="0"/>
          <w:numId w:val="18"/>
        </w:numPr>
        <w:spacing w:after="480"/>
        <w:ind w:left="993" w:hanging="426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հանդիսացող, Գորիս քաղաքի գեներալ Կարապետյան փողոցի թիվ 8/3 հասցեում գտնվող հողատարածքն աճուրդ-վաճառքով օտարելու մասին</w:t>
      </w:r>
    </w:p>
    <w:p w:rsidR="00467AD3" w:rsidRDefault="00467AD3" w:rsidP="00467AD3">
      <w:pPr>
        <w:pStyle w:val="a4"/>
        <w:numPr>
          <w:ilvl w:val="0"/>
          <w:numId w:val="18"/>
        </w:numPr>
        <w:spacing w:after="480"/>
        <w:ind w:left="993" w:hanging="426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հանդիսացող, Գորիս քաղաքի գեներալ Կարապետյան փողոցի թիվ 8/2 հասցեում գտնվող հողատարածքն աճուրդ-վաճառքով օտարելու մասին</w:t>
      </w:r>
    </w:p>
    <w:p w:rsidR="00467AD3" w:rsidRDefault="00467AD3" w:rsidP="00467AD3">
      <w:pPr>
        <w:pStyle w:val="a4"/>
        <w:numPr>
          <w:ilvl w:val="0"/>
          <w:numId w:val="18"/>
        </w:numPr>
        <w:spacing w:after="480"/>
        <w:ind w:left="993" w:hanging="426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հանդիսացող, Գորիս քաղաքի գեներալ Կարապետյան փողոցի թիվ 12 հասցեում գտնվող հողատարածքն աճուրդ-վաճառքով օտարելու մասին</w:t>
      </w:r>
    </w:p>
    <w:p w:rsidR="00467AD3" w:rsidRDefault="00467AD3" w:rsidP="00467AD3">
      <w:pPr>
        <w:pStyle w:val="a4"/>
        <w:numPr>
          <w:ilvl w:val="0"/>
          <w:numId w:val="18"/>
        </w:numPr>
        <w:spacing w:after="480"/>
        <w:ind w:left="993" w:hanging="426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հանդիսացող, Գորիս քաղաքի գեներալ Կարապետյան փողոցի թիվ 14 հասցեում գտնվող հողատարածքն աճուրդ-վաճառքով օտարելու մասին</w:t>
      </w:r>
    </w:p>
    <w:p w:rsidR="00467AD3" w:rsidRDefault="00467AD3" w:rsidP="00467AD3">
      <w:pPr>
        <w:pStyle w:val="a4"/>
        <w:numPr>
          <w:ilvl w:val="0"/>
          <w:numId w:val="18"/>
        </w:numPr>
        <w:spacing w:after="480"/>
        <w:ind w:left="993" w:hanging="426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հանդիսացող, Հարթաշեն գյուղի 1-ին փողոցի թիվ 1/1 հասցեում գտնվող հողատարածքն աճուրդ-վաճառքով օտարելու մասին</w:t>
      </w:r>
    </w:p>
    <w:p w:rsidR="00467AD3" w:rsidRDefault="00467AD3" w:rsidP="00467AD3">
      <w:pPr>
        <w:pStyle w:val="a4"/>
        <w:numPr>
          <w:ilvl w:val="0"/>
          <w:numId w:val="18"/>
        </w:numPr>
        <w:spacing w:after="480"/>
        <w:ind w:left="993" w:hanging="426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հանդիսացող, Հարթաշեն գյուղի 7-րդ փողոցի թիվ 24 հասցեում գտնվող հողատարածքն աճուրդ-վաճառքով օտարելու մասին</w:t>
      </w:r>
    </w:p>
    <w:p w:rsidR="00467AD3" w:rsidRDefault="00467AD3" w:rsidP="00467AD3">
      <w:pPr>
        <w:pStyle w:val="a4"/>
        <w:numPr>
          <w:ilvl w:val="0"/>
          <w:numId w:val="18"/>
        </w:numPr>
        <w:spacing w:after="480"/>
        <w:ind w:left="993" w:hanging="426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հանդիսացող, Հարթաշեն գյուղի 7-րդ փողոցի թիվ 20 հասցեում գտնվող հողատարածքն աճուրդ-վաճառքով օտարելու մասին</w:t>
      </w:r>
    </w:p>
    <w:p w:rsidR="00467AD3" w:rsidRDefault="00467AD3" w:rsidP="00467AD3">
      <w:pPr>
        <w:pStyle w:val="a4"/>
        <w:numPr>
          <w:ilvl w:val="0"/>
          <w:numId w:val="18"/>
        </w:numPr>
        <w:spacing w:after="480"/>
        <w:ind w:left="993" w:hanging="426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հանդիսացող, Հարթաշեն գյուղի 4-րդ փողոցի թիվ 45 հասցեում գտնվող հողատարածքն աճուրդ-վաճառքով օտարելու մասին</w:t>
      </w:r>
    </w:p>
    <w:p w:rsidR="00467AD3" w:rsidRDefault="00467AD3" w:rsidP="00467AD3">
      <w:pPr>
        <w:pStyle w:val="a4"/>
        <w:numPr>
          <w:ilvl w:val="0"/>
          <w:numId w:val="18"/>
        </w:numPr>
        <w:spacing w:after="480"/>
        <w:ind w:left="993" w:hanging="426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հանդիսացող, Գորիս քաղաքի Գ.Գալստյան փողոցի թիվ 60/5 հասցեում գտնվող հողատարածքն աճուրդ-վաճառքով օտարելու մասին</w:t>
      </w:r>
    </w:p>
    <w:p w:rsidR="00467AD3" w:rsidRDefault="00467AD3" w:rsidP="00467AD3">
      <w:pPr>
        <w:pStyle w:val="a4"/>
        <w:numPr>
          <w:ilvl w:val="0"/>
          <w:numId w:val="18"/>
        </w:numPr>
        <w:spacing w:after="480"/>
        <w:ind w:left="993" w:hanging="426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lastRenderedPageBreak/>
        <w:t>Հայաստանի Հանրապետության Սյունիքի մարզի Գորիս համայնքի սեփականություն հանդիսացող, Գորիս քաղաքի Գորիս գյուղ փողոցի թիվ 17/2 հասցեում գտնվող հողատարածքն աճուրդ-վաճառքով օտարելու մասին</w:t>
      </w:r>
    </w:p>
    <w:p w:rsidR="00467AD3" w:rsidRDefault="00467AD3" w:rsidP="00467AD3">
      <w:pPr>
        <w:pStyle w:val="a4"/>
        <w:numPr>
          <w:ilvl w:val="0"/>
          <w:numId w:val="18"/>
        </w:numPr>
        <w:spacing w:after="480"/>
        <w:ind w:left="993" w:hanging="426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Գորիս համայնքի Ներքին Խնձորեսկ գյուղի 2-րդ փողոցի նրբանցքն անվանակոչելու մասին</w:t>
      </w:r>
    </w:p>
    <w:p w:rsidR="00467AD3" w:rsidRDefault="00467AD3" w:rsidP="00467AD3">
      <w:pPr>
        <w:pStyle w:val="a4"/>
        <w:numPr>
          <w:ilvl w:val="0"/>
          <w:numId w:val="18"/>
        </w:numPr>
        <w:spacing w:after="480"/>
        <w:ind w:left="993" w:hanging="426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հանդիսացող, Գորիս քաղաքի 6-րդ թաղամասի թիվ 30 հասցեում գտնվող հողատարածքն աճուրդ-վաճառքով օտարելու մասին</w:t>
      </w:r>
    </w:p>
    <w:p w:rsidR="00467AD3" w:rsidRDefault="00467AD3" w:rsidP="00467AD3">
      <w:pPr>
        <w:pStyle w:val="a4"/>
        <w:numPr>
          <w:ilvl w:val="0"/>
          <w:numId w:val="18"/>
        </w:numPr>
        <w:spacing w:after="480"/>
        <w:ind w:left="993" w:hanging="426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հանդիսացող, Գորիս քաղաքի 6-րդ թաղամասի թիվ 31 հասցեում գտնվող հողատարածքն աճուրդ-վաճառքով օտարելու մասին</w:t>
      </w:r>
    </w:p>
    <w:p w:rsidR="00467AD3" w:rsidRDefault="00467AD3" w:rsidP="00467AD3">
      <w:pPr>
        <w:pStyle w:val="a4"/>
        <w:numPr>
          <w:ilvl w:val="0"/>
          <w:numId w:val="18"/>
        </w:numPr>
        <w:spacing w:after="480"/>
        <w:ind w:left="993" w:hanging="426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հանդիսացող, Գորիս քաղաքի 6-րդ թաղամասի թիվ 29 հասցեում գտնվող հողատարածքն աճուրդ-վաճառքով օտարելու մասին</w:t>
      </w:r>
    </w:p>
    <w:p w:rsidR="00467AD3" w:rsidRDefault="00467AD3" w:rsidP="00467AD3">
      <w:pPr>
        <w:pStyle w:val="a4"/>
        <w:numPr>
          <w:ilvl w:val="0"/>
          <w:numId w:val="18"/>
        </w:numPr>
        <w:spacing w:after="480"/>
        <w:ind w:left="993" w:hanging="426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հանդիսացող, Հարթաշեն գյուղի 4-րդ փողոցի թիվ 4 հասցեում գտնվող հողատարածքն աճուրդ-վաճառքով օտարելու մասին</w:t>
      </w:r>
    </w:p>
    <w:p w:rsidR="00467AD3" w:rsidRDefault="00467AD3" w:rsidP="00467AD3">
      <w:pPr>
        <w:pStyle w:val="a4"/>
        <w:numPr>
          <w:ilvl w:val="0"/>
          <w:numId w:val="18"/>
        </w:numPr>
        <w:spacing w:after="480"/>
        <w:ind w:left="993" w:hanging="426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հանդիսացող, Հարթաշեն գյուղի 7-րդ փողոցի թիվ 20/1 հասցեում գտնվող հողատարածքն աճուրդ-վաճառքով օտարելու մասին</w:t>
      </w:r>
    </w:p>
    <w:p w:rsidR="00467AD3" w:rsidRDefault="00467AD3" w:rsidP="00467AD3">
      <w:pPr>
        <w:pStyle w:val="a4"/>
        <w:numPr>
          <w:ilvl w:val="0"/>
          <w:numId w:val="18"/>
        </w:numPr>
        <w:spacing w:after="480"/>
        <w:ind w:left="993" w:hanging="426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հանդիսացող, Հարթաշեն գյուղի 1-ին փողոցի 1-ին նրբանցքի թիվ 1 հասցեում գտնվող հողատարածքն աճուրդ-վաճառքով օտարելու մասին</w:t>
      </w:r>
    </w:p>
    <w:p w:rsidR="00467AD3" w:rsidRDefault="00467AD3" w:rsidP="00467AD3">
      <w:pPr>
        <w:pStyle w:val="a4"/>
        <w:numPr>
          <w:ilvl w:val="0"/>
          <w:numId w:val="18"/>
        </w:numPr>
        <w:spacing w:after="480"/>
        <w:ind w:left="993" w:hanging="426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հանդիսացող, Հարթաշեն գյուղի 11-րդ փողոցի թիվ 9 հասցեում գտնվող հողատարածքն աճուրդ-վաճառքով օտարելու մասին</w:t>
      </w:r>
    </w:p>
    <w:p w:rsidR="00467AD3" w:rsidRDefault="00467AD3" w:rsidP="00467AD3">
      <w:pPr>
        <w:pStyle w:val="a4"/>
        <w:numPr>
          <w:ilvl w:val="0"/>
          <w:numId w:val="18"/>
        </w:numPr>
        <w:spacing w:after="480"/>
        <w:ind w:left="993" w:hanging="426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Գորիս համայնքի սեփականութ յուն հանդիսացող, Հարթաշեն գյուղի 5-րդ փողոցի թիվ 24 հասցեում գտնվող հողատարածքն աճուրդ-վաճառքով օտարելու մասին</w:t>
      </w:r>
    </w:p>
    <w:p w:rsidR="00467AD3" w:rsidRDefault="00467AD3" w:rsidP="00467AD3">
      <w:pPr>
        <w:pStyle w:val="a4"/>
        <w:numPr>
          <w:ilvl w:val="0"/>
          <w:numId w:val="18"/>
        </w:numPr>
        <w:spacing w:after="480"/>
        <w:ind w:left="993" w:hanging="426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հանդիսացող, Հարթաշեն գյուղի 5-րդ փողոցի թիվ 22 հասցեում գտնվող հողատարածքն աճուրդ-վաճառքով օտարելու մասին</w:t>
      </w:r>
    </w:p>
    <w:p w:rsidR="00467AD3" w:rsidRDefault="00467AD3" w:rsidP="00467AD3">
      <w:pPr>
        <w:pStyle w:val="a4"/>
        <w:numPr>
          <w:ilvl w:val="0"/>
          <w:numId w:val="18"/>
        </w:numPr>
        <w:spacing w:after="480"/>
        <w:ind w:left="993" w:hanging="426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հանդիսացող, Հարթաշեն գյուղի 5-րդ փողոցի թիվ 25 հասցեում գտնվող հողատարածքն աճուրդ-վաճառքով օտարելու մասին</w:t>
      </w:r>
    </w:p>
    <w:p w:rsidR="00467AD3" w:rsidRDefault="00467AD3" w:rsidP="00467AD3">
      <w:pPr>
        <w:pStyle w:val="a4"/>
        <w:numPr>
          <w:ilvl w:val="0"/>
          <w:numId w:val="18"/>
        </w:numPr>
        <w:spacing w:after="480"/>
        <w:ind w:left="993" w:hanging="426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հանդիսացող, Հարթաշեն գյուղի 5-րդ փողոցի թիվ 27 հասցեում գտնվող հողատարածքն աճուրդ-վաճառքով օտարելու մասին</w:t>
      </w:r>
    </w:p>
    <w:p w:rsidR="00467AD3" w:rsidRDefault="00467AD3" w:rsidP="00467AD3">
      <w:pPr>
        <w:pStyle w:val="a4"/>
        <w:numPr>
          <w:ilvl w:val="0"/>
          <w:numId w:val="18"/>
        </w:numPr>
        <w:spacing w:after="480"/>
        <w:ind w:left="993" w:hanging="426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lastRenderedPageBreak/>
        <w:t>Հայաստանի Հանրապետության Սյունիքի մարզի Գորիս համայնքի սեփականություն հանդիսացող, Հարթաշեն գյուղի 5-րդ փողոցի թիվ 25/1 հասցեում գտնվող հողատարածքն աճուրդ-վաճառքով օտարելու մասին</w:t>
      </w:r>
    </w:p>
    <w:p w:rsidR="00467AD3" w:rsidRDefault="00467AD3" w:rsidP="00467AD3">
      <w:pPr>
        <w:pStyle w:val="a4"/>
        <w:numPr>
          <w:ilvl w:val="0"/>
          <w:numId w:val="18"/>
        </w:numPr>
        <w:spacing w:after="480"/>
        <w:ind w:left="993" w:hanging="426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հանդիսացող, Հարթաշեն գյուղի 5-րդ փողոցի թիվ 27/1 հասցեում գտնվող հողատարածքն աճուրդ-վաճառքով օտարելու մասին</w:t>
      </w:r>
    </w:p>
    <w:p w:rsidR="00467AD3" w:rsidRDefault="00467AD3" w:rsidP="00467AD3">
      <w:pPr>
        <w:pStyle w:val="a4"/>
        <w:numPr>
          <w:ilvl w:val="0"/>
          <w:numId w:val="18"/>
        </w:numPr>
        <w:spacing w:after="480"/>
        <w:ind w:left="993" w:hanging="426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հանդիսացող, Ակներ գյուղի 15-րդ փողոցի թիվ 11/1 հասցեում գտնվող հողատարածքն աճուրդ-վաճառքով օտարելու մասին</w:t>
      </w:r>
    </w:p>
    <w:p w:rsidR="00467AD3" w:rsidRDefault="00467AD3" w:rsidP="00467AD3">
      <w:pPr>
        <w:pStyle w:val="a4"/>
        <w:numPr>
          <w:ilvl w:val="0"/>
          <w:numId w:val="18"/>
        </w:numPr>
        <w:spacing w:after="480"/>
        <w:ind w:left="993" w:hanging="426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հանդիսացող, Շուռնուխ գյուղի 3-րդ փողոցի թիվ 4/1 հասցեում գտնվող հողատարածքն աճուրդ-վաճառքով օտարելու մասին</w:t>
      </w:r>
    </w:p>
    <w:p w:rsidR="00467AD3" w:rsidRDefault="00467AD3" w:rsidP="00467AD3">
      <w:pPr>
        <w:pStyle w:val="a4"/>
        <w:numPr>
          <w:ilvl w:val="0"/>
          <w:numId w:val="18"/>
        </w:numPr>
        <w:spacing w:after="480"/>
        <w:ind w:left="993" w:hanging="426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հանդիսացող, Շուռնուխ գյուղի 2-րդ փողոցի թիվ 4/1 հասցեում գտնվող հողատարածքն աճուրդ-վաճառքով օտարելու մասին</w:t>
      </w:r>
    </w:p>
    <w:p w:rsidR="00467AD3" w:rsidRDefault="00467AD3" w:rsidP="00467AD3">
      <w:pPr>
        <w:pStyle w:val="a4"/>
        <w:numPr>
          <w:ilvl w:val="0"/>
          <w:numId w:val="18"/>
        </w:numPr>
        <w:spacing w:after="480"/>
        <w:ind w:left="993" w:hanging="426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հանդիսացող, Բարձրավան գյուղի 5-րդ փողոցի թիվ 1 հասցեում գտնվող հողատարածքն աճուրդ-վաճառքով օտարելու մասին</w:t>
      </w:r>
    </w:p>
    <w:p w:rsidR="00467AD3" w:rsidRDefault="00467AD3" w:rsidP="00467AD3">
      <w:pPr>
        <w:pStyle w:val="a4"/>
        <w:numPr>
          <w:ilvl w:val="0"/>
          <w:numId w:val="18"/>
        </w:numPr>
        <w:spacing w:after="480"/>
        <w:ind w:left="993" w:hanging="426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 գյուղատնտեսական նշանակության հողամասը մրցույթով վարձակալության իրավունքով օգտագործման տրամադրելու մասին</w:t>
      </w:r>
    </w:p>
    <w:p w:rsidR="00982A0D" w:rsidRPr="00467AD3" w:rsidRDefault="00982A0D" w:rsidP="00982A0D">
      <w:pPr>
        <w:pStyle w:val="a3"/>
        <w:ind w:left="720"/>
        <w:jc w:val="both"/>
        <w:rPr>
          <w:rFonts w:ascii="GHEA Grapalat" w:hAnsi="GHEA Grapalat"/>
          <w:b/>
          <w:lang w:val="hy-AM"/>
        </w:rPr>
      </w:pPr>
    </w:p>
    <w:p w:rsidR="00B30C0A" w:rsidRDefault="00B30C0A" w:rsidP="00B30C0A">
      <w:pPr>
        <w:pStyle w:val="a4"/>
        <w:spacing w:after="480"/>
        <w:ind w:left="1287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</w:p>
    <w:p w:rsidR="00A36BC9" w:rsidRPr="0008359F" w:rsidRDefault="00A36BC9" w:rsidP="00B30C0A">
      <w:pPr>
        <w:pStyle w:val="a4"/>
        <w:spacing w:after="480"/>
        <w:ind w:left="1287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</w:p>
    <w:p w:rsidR="0038650F" w:rsidRPr="00166909" w:rsidRDefault="0038650F" w:rsidP="0038650F">
      <w:pPr>
        <w:jc w:val="both"/>
        <w:rPr>
          <w:rFonts w:ascii="GHEA Grapalat" w:hAnsi="GHEA Grapalat"/>
          <w:b/>
          <w:iCs/>
          <w:sz w:val="10"/>
          <w:szCs w:val="10"/>
          <w:shd w:val="clear" w:color="auto" w:fill="FFFFFF"/>
          <w:lang w:val="hy-AM"/>
        </w:rPr>
      </w:pPr>
    </w:p>
    <w:sectPr w:rsidR="0038650F" w:rsidRPr="00166909" w:rsidSect="00217581">
      <w:pgSz w:w="12240" w:h="15840"/>
      <w:pgMar w:top="426" w:right="900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824B0"/>
    <w:multiLevelType w:val="hybridMultilevel"/>
    <w:tmpl w:val="5F081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A6259"/>
    <w:multiLevelType w:val="hybridMultilevel"/>
    <w:tmpl w:val="85A2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976F6"/>
    <w:multiLevelType w:val="hybridMultilevel"/>
    <w:tmpl w:val="0E486646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9FB623B"/>
    <w:multiLevelType w:val="hybridMultilevel"/>
    <w:tmpl w:val="ECCC1316"/>
    <w:lvl w:ilvl="0" w:tplc="77E047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E3E08"/>
    <w:multiLevelType w:val="hybridMultilevel"/>
    <w:tmpl w:val="248C7D72"/>
    <w:lvl w:ilvl="0" w:tplc="EC0631E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8673202"/>
    <w:multiLevelType w:val="hybridMultilevel"/>
    <w:tmpl w:val="04AA679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C27A0"/>
    <w:multiLevelType w:val="hybridMultilevel"/>
    <w:tmpl w:val="51E418D8"/>
    <w:lvl w:ilvl="0" w:tplc="7B06217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A6905B5"/>
    <w:multiLevelType w:val="hybridMultilevel"/>
    <w:tmpl w:val="1FA4213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70E14C4"/>
    <w:multiLevelType w:val="hybridMultilevel"/>
    <w:tmpl w:val="C3C4C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D1314"/>
    <w:multiLevelType w:val="hybridMultilevel"/>
    <w:tmpl w:val="52E0C372"/>
    <w:lvl w:ilvl="0" w:tplc="0409000F">
      <w:start w:val="1"/>
      <w:numFmt w:val="decimal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>
    <w:nsid w:val="55FE2A3F"/>
    <w:multiLevelType w:val="hybridMultilevel"/>
    <w:tmpl w:val="F49ED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30F05"/>
    <w:multiLevelType w:val="hybridMultilevel"/>
    <w:tmpl w:val="FC1437EA"/>
    <w:lvl w:ilvl="0" w:tplc="7BC6C5D4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A731C12"/>
    <w:multiLevelType w:val="hybridMultilevel"/>
    <w:tmpl w:val="7B563852"/>
    <w:lvl w:ilvl="0" w:tplc="0409000F">
      <w:start w:val="1"/>
      <w:numFmt w:val="decimal"/>
      <w:lvlText w:val="%1."/>
      <w:lvlJc w:val="left"/>
      <w:pPr>
        <w:ind w:left="1156" w:hanging="360"/>
      </w:p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3">
    <w:nsid w:val="71911AE2"/>
    <w:multiLevelType w:val="hybridMultilevel"/>
    <w:tmpl w:val="9EAEF348"/>
    <w:lvl w:ilvl="0" w:tplc="9A78638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D073B92"/>
    <w:multiLevelType w:val="hybridMultilevel"/>
    <w:tmpl w:val="A70AB192"/>
    <w:lvl w:ilvl="0" w:tplc="E0A01B6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2"/>
  </w:num>
  <w:num w:numId="8">
    <w:abstractNumId w:val="4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13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"/>
  </w:num>
  <w:num w:numId="17">
    <w:abstractNumId w:val="3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9549D"/>
    <w:rsid w:val="00012F73"/>
    <w:rsid w:val="00023854"/>
    <w:rsid w:val="0008359F"/>
    <w:rsid w:val="000C42A9"/>
    <w:rsid w:val="000D317D"/>
    <w:rsid w:val="000D6C54"/>
    <w:rsid w:val="000E6C0A"/>
    <w:rsid w:val="00125FCF"/>
    <w:rsid w:val="0012700E"/>
    <w:rsid w:val="0013252A"/>
    <w:rsid w:val="001604BB"/>
    <w:rsid w:val="001650AE"/>
    <w:rsid w:val="00166909"/>
    <w:rsid w:val="00193627"/>
    <w:rsid w:val="001F1C87"/>
    <w:rsid w:val="00217581"/>
    <w:rsid w:val="00252725"/>
    <w:rsid w:val="00272511"/>
    <w:rsid w:val="002B7E9C"/>
    <w:rsid w:val="002F33E5"/>
    <w:rsid w:val="00306BE5"/>
    <w:rsid w:val="00374161"/>
    <w:rsid w:val="0038650F"/>
    <w:rsid w:val="00462B9D"/>
    <w:rsid w:val="00467AD3"/>
    <w:rsid w:val="004775F8"/>
    <w:rsid w:val="00493EAD"/>
    <w:rsid w:val="004A2391"/>
    <w:rsid w:val="004B7121"/>
    <w:rsid w:val="00502DBD"/>
    <w:rsid w:val="005A76CD"/>
    <w:rsid w:val="00674FDC"/>
    <w:rsid w:val="00684A9B"/>
    <w:rsid w:val="006953EE"/>
    <w:rsid w:val="006A6150"/>
    <w:rsid w:val="006B78B0"/>
    <w:rsid w:val="006C2F58"/>
    <w:rsid w:val="0070533E"/>
    <w:rsid w:val="00715E42"/>
    <w:rsid w:val="00732FB0"/>
    <w:rsid w:val="00740BEE"/>
    <w:rsid w:val="00752633"/>
    <w:rsid w:val="0076147C"/>
    <w:rsid w:val="00826795"/>
    <w:rsid w:val="008275B8"/>
    <w:rsid w:val="00855F6A"/>
    <w:rsid w:val="0089549D"/>
    <w:rsid w:val="008B1461"/>
    <w:rsid w:val="008B45FF"/>
    <w:rsid w:val="00966BDD"/>
    <w:rsid w:val="00982A0D"/>
    <w:rsid w:val="009D5228"/>
    <w:rsid w:val="00A06063"/>
    <w:rsid w:val="00A07CBF"/>
    <w:rsid w:val="00A36BC9"/>
    <w:rsid w:val="00A8365E"/>
    <w:rsid w:val="00A95BD0"/>
    <w:rsid w:val="00AC0C7E"/>
    <w:rsid w:val="00AE03AC"/>
    <w:rsid w:val="00AE39F8"/>
    <w:rsid w:val="00AF146E"/>
    <w:rsid w:val="00B05C54"/>
    <w:rsid w:val="00B30C0A"/>
    <w:rsid w:val="00B94964"/>
    <w:rsid w:val="00B94BA2"/>
    <w:rsid w:val="00BB6429"/>
    <w:rsid w:val="00BD0B22"/>
    <w:rsid w:val="00BE7CA0"/>
    <w:rsid w:val="00C14B97"/>
    <w:rsid w:val="00CA2691"/>
    <w:rsid w:val="00CB0A7F"/>
    <w:rsid w:val="00CB4AA2"/>
    <w:rsid w:val="00CC1DD0"/>
    <w:rsid w:val="00CE59C3"/>
    <w:rsid w:val="00CE5AFB"/>
    <w:rsid w:val="00D47FE4"/>
    <w:rsid w:val="00D773A1"/>
    <w:rsid w:val="00D84676"/>
    <w:rsid w:val="00DC66C9"/>
    <w:rsid w:val="00E32D61"/>
    <w:rsid w:val="00E82F97"/>
    <w:rsid w:val="00EA661B"/>
    <w:rsid w:val="00EF71B2"/>
    <w:rsid w:val="00F67ADA"/>
    <w:rsid w:val="00F82AA3"/>
    <w:rsid w:val="00F90A0B"/>
    <w:rsid w:val="00FA3A4A"/>
    <w:rsid w:val="00FC77D9"/>
    <w:rsid w:val="00FD5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034BE6-E030-4C7A-8F01-5ED4ADFE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C0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C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A07C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2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2691"/>
    <w:rPr>
      <w:rFonts w:ascii="Segoe UI" w:eastAsia="Times New Roman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B0A7F"/>
    <w:rPr>
      <w:color w:val="0000FF"/>
      <w:u w:val="single"/>
    </w:rPr>
  </w:style>
  <w:style w:type="character" w:styleId="a8">
    <w:name w:val="Strong"/>
    <w:basedOn w:val="a0"/>
    <w:uiPriority w:val="22"/>
    <w:qFormat/>
    <w:rsid w:val="00AC0C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72</cp:revision>
  <cp:lastPrinted>2023-04-07T10:44:00Z</cp:lastPrinted>
  <dcterms:created xsi:type="dcterms:W3CDTF">2023-03-07T11:02:00Z</dcterms:created>
  <dcterms:modified xsi:type="dcterms:W3CDTF">2024-06-26T13:45:00Z</dcterms:modified>
</cp:coreProperties>
</file>