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97513A">
      <w:pPr>
        <w:pStyle w:val="a3"/>
        <w:jc w:val="right"/>
        <w:divId w:val="1649091830"/>
      </w:pPr>
      <w:r>
        <w:rPr>
          <w:rStyle w:val="a4"/>
          <w:sz w:val="27"/>
          <w:szCs w:val="27"/>
        </w:rPr>
        <w:t>ՆԱԽԱԳԻԾ</w:t>
      </w:r>
    </w:p>
    <w:p w:rsidR="00000000" w:rsidRDefault="0097513A">
      <w:pPr>
        <w:pStyle w:val="a3"/>
        <w:jc w:val="center"/>
        <w:divId w:val="1649091830"/>
      </w:pPr>
      <w:r>
        <w:rPr>
          <w:rFonts w:ascii="Calibri" w:hAnsi="Calibri" w:cs="Calibri"/>
        </w:rPr>
        <w:t> </w:t>
      </w:r>
      <w:r>
        <w:rPr>
          <w:rStyle w:val="a4"/>
          <w:color w:val="000000"/>
          <w:sz w:val="32"/>
          <w:szCs w:val="32"/>
        </w:rPr>
        <w:t>ԳՈՐԻՍ</w:t>
      </w:r>
      <w:r>
        <w:rPr>
          <w:rStyle w:val="a4"/>
          <w:color w:val="000000"/>
          <w:sz w:val="32"/>
          <w:szCs w:val="32"/>
        </w:rPr>
        <w:t xml:space="preserve"> </w:t>
      </w:r>
      <w:r>
        <w:rPr>
          <w:rStyle w:val="a4"/>
          <w:color w:val="000000"/>
          <w:sz w:val="32"/>
          <w:szCs w:val="32"/>
        </w:rPr>
        <w:t>ՀԱՄԱՅՆՔԻ</w:t>
      </w:r>
      <w:r>
        <w:rPr>
          <w:rStyle w:val="a4"/>
          <w:color w:val="000000"/>
          <w:sz w:val="32"/>
          <w:szCs w:val="32"/>
        </w:rPr>
        <w:t xml:space="preserve"> </w:t>
      </w:r>
      <w:r>
        <w:rPr>
          <w:rStyle w:val="a4"/>
          <w:color w:val="000000"/>
          <w:sz w:val="32"/>
          <w:szCs w:val="32"/>
        </w:rPr>
        <w:t>ԱՎԱԳԱՆԻ</w:t>
      </w:r>
      <w:r>
        <w:rPr>
          <w:b/>
          <w:bCs/>
          <w:color w:val="000000"/>
          <w:sz w:val="32"/>
          <w:szCs w:val="32"/>
        </w:rPr>
        <w:br/>
      </w:r>
      <w:r>
        <w:rPr>
          <w:b/>
          <w:bCs/>
          <w:color w:val="000000"/>
          <w:sz w:val="28"/>
          <w:szCs w:val="28"/>
        </w:rPr>
        <w:br/>
      </w:r>
      <w:r>
        <w:rPr>
          <w:rStyle w:val="a4"/>
          <w:color w:val="000000"/>
          <w:sz w:val="28"/>
          <w:szCs w:val="28"/>
        </w:rPr>
        <w:t>Ո</w:t>
      </w:r>
      <w:r>
        <w:rPr>
          <w:rStyle w:val="a4"/>
          <w:color w:val="000000"/>
          <w:sz w:val="28"/>
          <w:szCs w:val="28"/>
        </w:rPr>
        <w:t xml:space="preserve"> </w:t>
      </w:r>
      <w:r>
        <w:rPr>
          <w:rStyle w:val="a4"/>
          <w:color w:val="000000"/>
          <w:sz w:val="28"/>
          <w:szCs w:val="28"/>
        </w:rPr>
        <w:t>Ր</w:t>
      </w:r>
      <w:r>
        <w:rPr>
          <w:rStyle w:val="a4"/>
          <w:color w:val="000000"/>
          <w:sz w:val="28"/>
          <w:szCs w:val="28"/>
        </w:rPr>
        <w:t xml:space="preserve"> </w:t>
      </w:r>
      <w:r>
        <w:rPr>
          <w:rStyle w:val="a4"/>
          <w:color w:val="000000"/>
          <w:sz w:val="28"/>
          <w:szCs w:val="28"/>
        </w:rPr>
        <w:t>Ո</w:t>
      </w:r>
      <w:r>
        <w:rPr>
          <w:rStyle w:val="a4"/>
          <w:color w:val="000000"/>
          <w:sz w:val="28"/>
          <w:szCs w:val="28"/>
        </w:rPr>
        <w:t xml:space="preserve"> </w:t>
      </w:r>
      <w:r>
        <w:rPr>
          <w:rStyle w:val="a4"/>
          <w:color w:val="000000"/>
          <w:sz w:val="28"/>
          <w:szCs w:val="28"/>
        </w:rPr>
        <w:t>Շ</w:t>
      </w:r>
      <w:r>
        <w:rPr>
          <w:rStyle w:val="a4"/>
          <w:color w:val="000000"/>
          <w:sz w:val="28"/>
          <w:szCs w:val="28"/>
        </w:rPr>
        <w:t xml:space="preserve"> </w:t>
      </w:r>
      <w:r>
        <w:rPr>
          <w:rStyle w:val="a4"/>
          <w:color w:val="000000"/>
          <w:sz w:val="28"/>
          <w:szCs w:val="28"/>
        </w:rPr>
        <w:t>ՈՒ</w:t>
      </w:r>
      <w:r>
        <w:rPr>
          <w:rStyle w:val="a4"/>
          <w:color w:val="000000"/>
          <w:sz w:val="28"/>
          <w:szCs w:val="28"/>
        </w:rPr>
        <w:t xml:space="preserve"> </w:t>
      </w:r>
      <w:r>
        <w:rPr>
          <w:rStyle w:val="a4"/>
          <w:color w:val="000000"/>
          <w:sz w:val="28"/>
          <w:szCs w:val="28"/>
        </w:rPr>
        <w:t>Մ</w:t>
      </w:r>
      <w:r>
        <w:rPr>
          <w:b/>
          <w:bCs/>
          <w:sz w:val="36"/>
          <w:szCs w:val="36"/>
        </w:rPr>
        <w:br/>
      </w:r>
      <w:r>
        <w:t xml:space="preserve">2025 </w:t>
      </w:r>
      <w:r>
        <w:t>թվականի</w:t>
      </w:r>
      <w:r>
        <w:rPr>
          <w:rFonts w:ascii="Calibri" w:hAnsi="Calibri" w:cs="Calibri"/>
        </w:rPr>
        <w:t> </w:t>
      </w:r>
      <w:r>
        <w:t xml:space="preserve">N </w:t>
      </w:r>
      <w:r>
        <w:t>լրացուցիչ</w:t>
      </w:r>
      <w:r>
        <w:t xml:space="preserve"> 2</w:t>
      </w:r>
    </w:p>
    <w:p w:rsidR="00000000" w:rsidRDefault="0097513A">
      <w:pPr>
        <w:pStyle w:val="a3"/>
        <w:jc w:val="center"/>
        <w:divId w:val="1649091830"/>
      </w:pPr>
      <w:r>
        <w:rPr>
          <w:rStyle w:val="a4"/>
        </w:rPr>
        <w:t>ՀԱՅԱՍՏԱՆԻ</w:t>
      </w:r>
      <w:r>
        <w:rPr>
          <w:rStyle w:val="a4"/>
        </w:rPr>
        <w:t xml:space="preserve"> </w:t>
      </w:r>
      <w:r>
        <w:rPr>
          <w:rStyle w:val="a4"/>
        </w:rPr>
        <w:t>ՀԱՆՐԱՊԵՏՈՒԹՅԱՆ</w:t>
      </w:r>
      <w:r>
        <w:rPr>
          <w:rStyle w:val="a4"/>
        </w:rPr>
        <w:t xml:space="preserve"> </w:t>
      </w:r>
      <w:r>
        <w:rPr>
          <w:rStyle w:val="a4"/>
        </w:rPr>
        <w:t>ՍՅՈՒՆԻՔԻ</w:t>
      </w:r>
      <w:r>
        <w:rPr>
          <w:rStyle w:val="a4"/>
        </w:rPr>
        <w:t xml:space="preserve"> </w:t>
      </w:r>
      <w:r>
        <w:rPr>
          <w:rStyle w:val="a4"/>
        </w:rPr>
        <w:t>ՄԱՐԶԻ</w:t>
      </w:r>
      <w:r>
        <w:rPr>
          <w:rStyle w:val="a4"/>
        </w:rPr>
        <w:t xml:space="preserve"> </w:t>
      </w:r>
      <w:r>
        <w:rPr>
          <w:rStyle w:val="a4"/>
        </w:rPr>
        <w:t>ԳՈՐԻՍ</w:t>
      </w:r>
      <w:r>
        <w:rPr>
          <w:rStyle w:val="a4"/>
        </w:rPr>
        <w:t xml:space="preserve"> </w:t>
      </w:r>
      <w:r>
        <w:rPr>
          <w:rStyle w:val="a4"/>
        </w:rPr>
        <w:t>ՀԱՄԱՅՆՔԻ</w:t>
      </w:r>
      <w:r>
        <w:rPr>
          <w:rStyle w:val="a4"/>
        </w:rPr>
        <w:t xml:space="preserve"> </w:t>
      </w:r>
      <w:r>
        <w:rPr>
          <w:rStyle w:val="a4"/>
        </w:rPr>
        <w:t>ԽՆՁՈՐԵՍԿ</w:t>
      </w:r>
      <w:r>
        <w:rPr>
          <w:rStyle w:val="a4"/>
        </w:rPr>
        <w:t xml:space="preserve"> </w:t>
      </w:r>
      <w:r>
        <w:rPr>
          <w:rStyle w:val="a4"/>
        </w:rPr>
        <w:t>ԳՅՈՒՂԻ</w:t>
      </w:r>
      <w:r>
        <w:rPr>
          <w:rStyle w:val="a4"/>
        </w:rPr>
        <w:t xml:space="preserve"> </w:t>
      </w:r>
      <w:r>
        <w:rPr>
          <w:rStyle w:val="a4"/>
        </w:rPr>
        <w:t>ԿՈՒՐԱԹԻ</w:t>
      </w:r>
      <w:r>
        <w:rPr>
          <w:rStyle w:val="a4"/>
        </w:rPr>
        <w:t xml:space="preserve"> </w:t>
      </w:r>
      <w:r>
        <w:rPr>
          <w:rStyle w:val="a4"/>
        </w:rPr>
        <w:t>ՁՈՐ</w:t>
      </w:r>
      <w:r>
        <w:rPr>
          <w:rStyle w:val="a4"/>
        </w:rPr>
        <w:t xml:space="preserve"> </w:t>
      </w:r>
      <w:r>
        <w:rPr>
          <w:rStyle w:val="a4"/>
        </w:rPr>
        <w:t>ԹԱՂԱՄԱՍԻ</w:t>
      </w:r>
      <w:r>
        <w:rPr>
          <w:rStyle w:val="a4"/>
        </w:rPr>
        <w:t xml:space="preserve"> 1-</w:t>
      </w:r>
      <w:r>
        <w:rPr>
          <w:rStyle w:val="a4"/>
        </w:rPr>
        <w:t>ԻՆ</w:t>
      </w:r>
      <w:r>
        <w:rPr>
          <w:rStyle w:val="a4"/>
        </w:rPr>
        <w:t xml:space="preserve"> </w:t>
      </w:r>
      <w:r>
        <w:rPr>
          <w:rStyle w:val="a4"/>
        </w:rPr>
        <w:t>ՓՈՂՈՑԻ</w:t>
      </w:r>
      <w:r>
        <w:rPr>
          <w:rStyle w:val="a4"/>
        </w:rPr>
        <w:t xml:space="preserve"> </w:t>
      </w:r>
      <w:r>
        <w:rPr>
          <w:rStyle w:val="a4"/>
        </w:rPr>
        <w:t>ՓԱԿՈՒՂԻՆ</w:t>
      </w:r>
      <w:r>
        <w:rPr>
          <w:rStyle w:val="a4"/>
        </w:rPr>
        <w:t xml:space="preserve"> </w:t>
      </w:r>
      <w:r>
        <w:rPr>
          <w:rStyle w:val="a4"/>
        </w:rPr>
        <w:t>ԱՆՎԱՆԱԿՈՉԵԼՈՒ</w:t>
      </w:r>
      <w:r>
        <w:rPr>
          <w:rStyle w:val="a4"/>
        </w:rPr>
        <w:t xml:space="preserve"> </w:t>
      </w:r>
      <w:r>
        <w:rPr>
          <w:rStyle w:val="a4"/>
        </w:rPr>
        <w:t>ՄԱՍԻՆ</w:t>
      </w:r>
    </w:p>
    <w:p w:rsidR="00000000" w:rsidRDefault="0097513A">
      <w:pPr>
        <w:pStyle w:val="a3"/>
        <w:jc w:val="both"/>
        <w:divId w:val="1649091830"/>
      </w:pPr>
      <w:r>
        <w:rPr>
          <w:color w:val="333333"/>
          <w:sz w:val="21"/>
          <w:szCs w:val="21"/>
        </w:rPr>
        <w:t>Ղեկավարվելով</w:t>
      </w:r>
      <w:r>
        <w:rPr>
          <w:color w:val="333333"/>
          <w:sz w:val="21"/>
          <w:szCs w:val="21"/>
        </w:rPr>
        <w:t xml:space="preserve"> «</w:t>
      </w:r>
      <w:r>
        <w:rPr>
          <w:color w:val="333333"/>
          <w:sz w:val="21"/>
          <w:szCs w:val="21"/>
        </w:rPr>
        <w:t>Տեղական</w:t>
      </w:r>
      <w:r>
        <w:rPr>
          <w:color w:val="333333"/>
          <w:sz w:val="21"/>
          <w:szCs w:val="21"/>
        </w:rPr>
        <w:t xml:space="preserve"> </w:t>
      </w:r>
      <w:r>
        <w:rPr>
          <w:color w:val="333333"/>
          <w:sz w:val="21"/>
          <w:szCs w:val="21"/>
        </w:rPr>
        <w:t>ինքնակառավարման</w:t>
      </w:r>
      <w:r>
        <w:rPr>
          <w:color w:val="333333"/>
          <w:sz w:val="21"/>
          <w:szCs w:val="21"/>
        </w:rPr>
        <w:t xml:space="preserve"> </w:t>
      </w:r>
      <w:r>
        <w:rPr>
          <w:color w:val="333333"/>
          <w:sz w:val="21"/>
          <w:szCs w:val="21"/>
        </w:rPr>
        <w:t>մասին</w:t>
      </w:r>
      <w:r>
        <w:rPr>
          <w:color w:val="333333"/>
          <w:sz w:val="21"/>
          <w:szCs w:val="21"/>
        </w:rPr>
        <w:t xml:space="preserve">» </w:t>
      </w:r>
      <w:r>
        <w:rPr>
          <w:color w:val="333333"/>
          <w:sz w:val="21"/>
          <w:szCs w:val="21"/>
        </w:rPr>
        <w:t>Հայաստանի</w:t>
      </w:r>
      <w:r>
        <w:rPr>
          <w:color w:val="333333"/>
          <w:sz w:val="21"/>
          <w:szCs w:val="21"/>
        </w:rPr>
        <w:t xml:space="preserve"> </w:t>
      </w:r>
      <w:r>
        <w:rPr>
          <w:color w:val="333333"/>
          <w:sz w:val="21"/>
          <w:szCs w:val="21"/>
        </w:rPr>
        <w:t>Հանրապետության</w:t>
      </w:r>
      <w:r>
        <w:rPr>
          <w:color w:val="333333"/>
          <w:sz w:val="21"/>
          <w:szCs w:val="21"/>
        </w:rPr>
        <w:t xml:space="preserve"> </w:t>
      </w:r>
      <w:r>
        <w:rPr>
          <w:color w:val="333333"/>
          <w:sz w:val="21"/>
          <w:szCs w:val="21"/>
        </w:rPr>
        <w:t>օրենքի</w:t>
      </w:r>
      <w:r>
        <w:rPr>
          <w:color w:val="333333"/>
          <w:sz w:val="21"/>
          <w:szCs w:val="21"/>
        </w:rPr>
        <w:t xml:space="preserve"> 18-</w:t>
      </w:r>
      <w:r>
        <w:rPr>
          <w:color w:val="333333"/>
          <w:sz w:val="21"/>
          <w:szCs w:val="21"/>
        </w:rPr>
        <w:t>րդ</w:t>
      </w:r>
      <w:r>
        <w:rPr>
          <w:color w:val="333333"/>
          <w:sz w:val="21"/>
          <w:szCs w:val="21"/>
        </w:rPr>
        <w:t xml:space="preserve"> </w:t>
      </w:r>
      <w:r>
        <w:rPr>
          <w:color w:val="333333"/>
          <w:sz w:val="21"/>
          <w:szCs w:val="21"/>
        </w:rPr>
        <w:t>հոդվածի</w:t>
      </w:r>
      <w:r>
        <w:rPr>
          <w:color w:val="333333"/>
          <w:sz w:val="21"/>
          <w:szCs w:val="21"/>
        </w:rPr>
        <w:t xml:space="preserve"> 1-</w:t>
      </w:r>
      <w:r>
        <w:rPr>
          <w:color w:val="333333"/>
          <w:sz w:val="21"/>
          <w:szCs w:val="21"/>
        </w:rPr>
        <w:t>ին</w:t>
      </w:r>
      <w:r>
        <w:rPr>
          <w:color w:val="333333"/>
          <w:sz w:val="21"/>
          <w:szCs w:val="21"/>
        </w:rPr>
        <w:t xml:space="preserve"> </w:t>
      </w:r>
      <w:r>
        <w:rPr>
          <w:color w:val="333333"/>
          <w:sz w:val="21"/>
          <w:szCs w:val="21"/>
        </w:rPr>
        <w:t>մասի</w:t>
      </w:r>
      <w:r>
        <w:rPr>
          <w:color w:val="333333"/>
          <w:sz w:val="21"/>
          <w:szCs w:val="21"/>
        </w:rPr>
        <w:t xml:space="preserve"> 22-</w:t>
      </w:r>
      <w:r>
        <w:rPr>
          <w:color w:val="333333"/>
          <w:sz w:val="21"/>
          <w:szCs w:val="21"/>
        </w:rPr>
        <w:t>րդ</w:t>
      </w:r>
      <w:r>
        <w:rPr>
          <w:color w:val="333333"/>
          <w:sz w:val="21"/>
          <w:szCs w:val="21"/>
        </w:rPr>
        <w:t xml:space="preserve"> </w:t>
      </w:r>
      <w:r>
        <w:rPr>
          <w:color w:val="333333"/>
          <w:sz w:val="21"/>
          <w:szCs w:val="21"/>
        </w:rPr>
        <w:t>կետով</w:t>
      </w:r>
      <w:r>
        <w:rPr>
          <w:color w:val="333333"/>
          <w:sz w:val="21"/>
          <w:szCs w:val="21"/>
        </w:rPr>
        <w:t>,</w:t>
      </w:r>
      <w:r>
        <w:rPr>
          <w:rFonts w:ascii="Calibri" w:hAnsi="Calibri" w:cs="Calibri"/>
          <w:color w:val="333333"/>
          <w:sz w:val="21"/>
          <w:szCs w:val="21"/>
        </w:rPr>
        <w:t> </w:t>
      </w:r>
      <w:r>
        <w:rPr>
          <w:color w:val="333333"/>
          <w:sz w:val="21"/>
          <w:szCs w:val="21"/>
        </w:rPr>
        <w:t xml:space="preserve"> </w:t>
      </w:r>
      <w:r>
        <w:rPr>
          <w:rFonts w:cs="GHEA Grapalat"/>
          <w:color w:val="333333"/>
          <w:sz w:val="21"/>
          <w:szCs w:val="21"/>
        </w:rPr>
        <w:t>«</w:t>
      </w:r>
      <w:r>
        <w:rPr>
          <w:color w:val="333333"/>
          <w:sz w:val="21"/>
          <w:szCs w:val="21"/>
        </w:rPr>
        <w:t>Վարչատարածքային</w:t>
      </w:r>
      <w:r>
        <w:rPr>
          <w:color w:val="333333"/>
          <w:sz w:val="21"/>
          <w:szCs w:val="21"/>
        </w:rPr>
        <w:t xml:space="preserve"> </w:t>
      </w:r>
      <w:r>
        <w:rPr>
          <w:color w:val="333333"/>
          <w:sz w:val="21"/>
          <w:szCs w:val="21"/>
        </w:rPr>
        <w:t>բաժանման</w:t>
      </w:r>
      <w:r>
        <w:rPr>
          <w:color w:val="333333"/>
          <w:sz w:val="21"/>
          <w:szCs w:val="21"/>
        </w:rPr>
        <w:t xml:space="preserve"> </w:t>
      </w:r>
      <w:r>
        <w:rPr>
          <w:color w:val="333333"/>
          <w:sz w:val="21"/>
          <w:szCs w:val="21"/>
        </w:rPr>
        <w:t>մասին</w:t>
      </w:r>
      <w:r>
        <w:rPr>
          <w:color w:val="333333"/>
          <w:sz w:val="21"/>
          <w:szCs w:val="21"/>
        </w:rPr>
        <w:t xml:space="preserve">» </w:t>
      </w:r>
      <w:r>
        <w:rPr>
          <w:color w:val="333333"/>
          <w:sz w:val="21"/>
          <w:szCs w:val="21"/>
        </w:rPr>
        <w:t>Հայաստանի</w:t>
      </w:r>
      <w:r>
        <w:rPr>
          <w:color w:val="333333"/>
          <w:sz w:val="21"/>
          <w:szCs w:val="21"/>
        </w:rPr>
        <w:t xml:space="preserve"> </w:t>
      </w:r>
      <w:r>
        <w:rPr>
          <w:color w:val="333333"/>
          <w:sz w:val="21"/>
          <w:szCs w:val="21"/>
        </w:rPr>
        <w:t>Հանրապետության</w:t>
      </w:r>
      <w:r>
        <w:rPr>
          <w:color w:val="333333"/>
          <w:sz w:val="21"/>
          <w:szCs w:val="21"/>
        </w:rPr>
        <w:t xml:space="preserve"> </w:t>
      </w:r>
      <w:r>
        <w:rPr>
          <w:color w:val="333333"/>
          <w:sz w:val="21"/>
          <w:szCs w:val="21"/>
        </w:rPr>
        <w:t>օրենքի</w:t>
      </w:r>
      <w:r>
        <w:rPr>
          <w:color w:val="333333"/>
          <w:sz w:val="21"/>
          <w:szCs w:val="21"/>
        </w:rPr>
        <w:t xml:space="preserve"> 2-</w:t>
      </w:r>
      <w:r>
        <w:rPr>
          <w:color w:val="333333"/>
          <w:sz w:val="21"/>
          <w:szCs w:val="21"/>
        </w:rPr>
        <w:t>րդ</w:t>
      </w:r>
      <w:r>
        <w:rPr>
          <w:color w:val="333333"/>
          <w:sz w:val="21"/>
          <w:szCs w:val="21"/>
        </w:rPr>
        <w:t xml:space="preserve"> </w:t>
      </w:r>
      <w:r>
        <w:rPr>
          <w:color w:val="333333"/>
          <w:sz w:val="21"/>
          <w:szCs w:val="21"/>
        </w:rPr>
        <w:t>հավելվածի</w:t>
      </w:r>
      <w:r>
        <w:rPr>
          <w:color w:val="333333"/>
          <w:sz w:val="21"/>
          <w:szCs w:val="21"/>
        </w:rPr>
        <w:t xml:space="preserve"> 2.8–</w:t>
      </w:r>
      <w:r>
        <w:rPr>
          <w:color w:val="333333"/>
          <w:sz w:val="21"/>
          <w:szCs w:val="21"/>
        </w:rPr>
        <w:t>րդ</w:t>
      </w:r>
      <w:r>
        <w:rPr>
          <w:color w:val="333333"/>
          <w:sz w:val="21"/>
          <w:szCs w:val="21"/>
        </w:rPr>
        <w:t xml:space="preserve"> </w:t>
      </w:r>
      <w:r>
        <w:rPr>
          <w:color w:val="333333"/>
          <w:sz w:val="21"/>
          <w:szCs w:val="21"/>
        </w:rPr>
        <w:t>բաժնի</w:t>
      </w:r>
      <w:r>
        <w:rPr>
          <w:color w:val="333333"/>
          <w:sz w:val="21"/>
          <w:szCs w:val="21"/>
        </w:rPr>
        <w:t xml:space="preserve"> 3-</w:t>
      </w:r>
      <w:r>
        <w:rPr>
          <w:color w:val="333333"/>
          <w:sz w:val="21"/>
          <w:szCs w:val="21"/>
        </w:rPr>
        <w:t>ին</w:t>
      </w:r>
      <w:r>
        <w:rPr>
          <w:color w:val="333333"/>
          <w:sz w:val="21"/>
          <w:szCs w:val="21"/>
        </w:rPr>
        <w:t xml:space="preserve"> </w:t>
      </w:r>
      <w:r>
        <w:rPr>
          <w:color w:val="333333"/>
          <w:sz w:val="21"/>
          <w:szCs w:val="21"/>
        </w:rPr>
        <w:t>կետով</w:t>
      </w:r>
      <w:r>
        <w:rPr>
          <w:color w:val="333333"/>
          <w:sz w:val="21"/>
          <w:szCs w:val="21"/>
        </w:rPr>
        <w:t xml:space="preserve">, </w:t>
      </w:r>
      <w:r>
        <w:rPr>
          <w:color w:val="333333"/>
          <w:sz w:val="21"/>
          <w:szCs w:val="21"/>
        </w:rPr>
        <w:t>համաձայն</w:t>
      </w:r>
      <w:r>
        <w:rPr>
          <w:color w:val="333333"/>
          <w:sz w:val="21"/>
          <w:szCs w:val="21"/>
        </w:rPr>
        <w:t xml:space="preserve"> </w:t>
      </w:r>
      <w:r>
        <w:rPr>
          <w:color w:val="333333"/>
          <w:sz w:val="21"/>
          <w:szCs w:val="21"/>
        </w:rPr>
        <w:t>Հայաստանի</w:t>
      </w:r>
      <w:r>
        <w:rPr>
          <w:color w:val="333333"/>
          <w:sz w:val="21"/>
          <w:szCs w:val="21"/>
        </w:rPr>
        <w:t xml:space="preserve"> </w:t>
      </w:r>
      <w:r>
        <w:rPr>
          <w:color w:val="333333"/>
          <w:sz w:val="21"/>
          <w:szCs w:val="21"/>
        </w:rPr>
        <w:t>Հանրապետության</w:t>
      </w:r>
      <w:r>
        <w:rPr>
          <w:color w:val="333333"/>
          <w:sz w:val="21"/>
          <w:szCs w:val="21"/>
        </w:rPr>
        <w:t xml:space="preserve"> </w:t>
      </w:r>
      <w:r>
        <w:rPr>
          <w:color w:val="333333"/>
          <w:sz w:val="21"/>
          <w:szCs w:val="21"/>
        </w:rPr>
        <w:t>կա</w:t>
      </w:r>
      <w:r>
        <w:rPr>
          <w:color w:val="333333"/>
          <w:sz w:val="21"/>
          <w:szCs w:val="21"/>
        </w:rPr>
        <w:t>ռավարության</w:t>
      </w:r>
      <w:r>
        <w:rPr>
          <w:color w:val="333333"/>
          <w:sz w:val="21"/>
          <w:szCs w:val="21"/>
        </w:rPr>
        <w:t xml:space="preserve"> 2005 </w:t>
      </w:r>
      <w:r>
        <w:rPr>
          <w:color w:val="333333"/>
          <w:sz w:val="21"/>
          <w:szCs w:val="21"/>
        </w:rPr>
        <w:t>թվականի</w:t>
      </w:r>
      <w:r>
        <w:rPr>
          <w:color w:val="333333"/>
          <w:sz w:val="21"/>
          <w:szCs w:val="21"/>
        </w:rPr>
        <w:t xml:space="preserve"> </w:t>
      </w:r>
      <w:r>
        <w:rPr>
          <w:color w:val="333333"/>
          <w:sz w:val="21"/>
          <w:szCs w:val="21"/>
        </w:rPr>
        <w:t>դեկտեմբերի</w:t>
      </w:r>
      <w:r>
        <w:rPr>
          <w:color w:val="333333"/>
          <w:sz w:val="21"/>
          <w:szCs w:val="21"/>
        </w:rPr>
        <w:t xml:space="preserve"> 29-</w:t>
      </w:r>
      <w:r>
        <w:rPr>
          <w:color w:val="333333"/>
          <w:sz w:val="21"/>
          <w:szCs w:val="21"/>
        </w:rPr>
        <w:t>ի</w:t>
      </w:r>
      <w:r>
        <w:rPr>
          <w:color w:val="333333"/>
          <w:sz w:val="21"/>
          <w:szCs w:val="21"/>
        </w:rPr>
        <w:t xml:space="preserve"> «</w:t>
      </w:r>
      <w:r>
        <w:rPr>
          <w:color w:val="333333"/>
          <w:sz w:val="21"/>
          <w:szCs w:val="21"/>
        </w:rPr>
        <w:t>Անշարժ</w:t>
      </w:r>
      <w:r>
        <w:rPr>
          <w:color w:val="333333"/>
          <w:sz w:val="21"/>
          <w:szCs w:val="21"/>
        </w:rPr>
        <w:t xml:space="preserve"> </w:t>
      </w:r>
      <w:r>
        <w:rPr>
          <w:color w:val="333333"/>
          <w:sz w:val="21"/>
          <w:szCs w:val="21"/>
        </w:rPr>
        <w:t>գույքի</w:t>
      </w:r>
      <w:r>
        <w:rPr>
          <w:color w:val="333333"/>
          <w:sz w:val="21"/>
          <w:szCs w:val="21"/>
        </w:rPr>
        <w:t xml:space="preserve">` </w:t>
      </w:r>
      <w:r>
        <w:rPr>
          <w:color w:val="333333"/>
          <w:sz w:val="21"/>
          <w:szCs w:val="21"/>
        </w:rPr>
        <w:t>ըստ</w:t>
      </w:r>
      <w:r>
        <w:rPr>
          <w:color w:val="333333"/>
          <w:sz w:val="21"/>
          <w:szCs w:val="21"/>
        </w:rPr>
        <w:t xml:space="preserve"> </w:t>
      </w:r>
      <w:r>
        <w:rPr>
          <w:color w:val="333333"/>
          <w:sz w:val="21"/>
          <w:szCs w:val="21"/>
        </w:rPr>
        <w:t>դրա</w:t>
      </w:r>
      <w:r>
        <w:rPr>
          <w:color w:val="333333"/>
          <w:sz w:val="21"/>
          <w:szCs w:val="21"/>
        </w:rPr>
        <w:t xml:space="preserve"> </w:t>
      </w:r>
      <w:r>
        <w:rPr>
          <w:color w:val="333333"/>
          <w:sz w:val="21"/>
          <w:szCs w:val="21"/>
        </w:rPr>
        <w:t>գտնվելու</w:t>
      </w:r>
      <w:r>
        <w:rPr>
          <w:color w:val="333333"/>
          <w:sz w:val="21"/>
          <w:szCs w:val="21"/>
        </w:rPr>
        <w:t xml:space="preserve"> </w:t>
      </w:r>
      <w:r>
        <w:rPr>
          <w:color w:val="333333"/>
          <w:sz w:val="21"/>
          <w:szCs w:val="21"/>
        </w:rPr>
        <w:t>վայրի</w:t>
      </w:r>
      <w:r>
        <w:rPr>
          <w:color w:val="333333"/>
          <w:sz w:val="21"/>
          <w:szCs w:val="21"/>
        </w:rPr>
        <w:t xml:space="preserve"> </w:t>
      </w:r>
      <w:r>
        <w:rPr>
          <w:color w:val="333333"/>
          <w:sz w:val="21"/>
          <w:szCs w:val="21"/>
        </w:rPr>
        <w:t>հասցեավորման</w:t>
      </w:r>
      <w:r>
        <w:rPr>
          <w:color w:val="333333"/>
          <w:sz w:val="21"/>
          <w:szCs w:val="21"/>
        </w:rPr>
        <w:t xml:space="preserve">, </w:t>
      </w:r>
      <w:r>
        <w:rPr>
          <w:color w:val="333333"/>
          <w:sz w:val="21"/>
          <w:szCs w:val="21"/>
        </w:rPr>
        <w:t>ինչպես</w:t>
      </w:r>
      <w:r>
        <w:rPr>
          <w:color w:val="333333"/>
          <w:sz w:val="21"/>
          <w:szCs w:val="21"/>
        </w:rPr>
        <w:t xml:space="preserve"> </w:t>
      </w:r>
      <w:r>
        <w:rPr>
          <w:color w:val="333333"/>
          <w:sz w:val="21"/>
          <w:szCs w:val="21"/>
        </w:rPr>
        <w:t>նաև</w:t>
      </w:r>
      <w:r>
        <w:rPr>
          <w:color w:val="333333"/>
          <w:sz w:val="21"/>
          <w:szCs w:val="21"/>
        </w:rPr>
        <w:t xml:space="preserve"> </w:t>
      </w:r>
      <w:r>
        <w:rPr>
          <w:color w:val="333333"/>
          <w:sz w:val="21"/>
          <w:szCs w:val="21"/>
        </w:rPr>
        <w:t>անշարժ</w:t>
      </w:r>
      <w:r>
        <w:rPr>
          <w:color w:val="333333"/>
          <w:sz w:val="21"/>
          <w:szCs w:val="21"/>
        </w:rPr>
        <w:t xml:space="preserve"> </w:t>
      </w:r>
      <w:r>
        <w:rPr>
          <w:color w:val="333333"/>
          <w:sz w:val="21"/>
          <w:szCs w:val="21"/>
        </w:rPr>
        <w:t>գույքի</w:t>
      </w:r>
      <w:r>
        <w:rPr>
          <w:color w:val="333333"/>
          <w:sz w:val="21"/>
          <w:szCs w:val="21"/>
        </w:rPr>
        <w:t xml:space="preserve"> </w:t>
      </w:r>
      <w:r>
        <w:rPr>
          <w:color w:val="333333"/>
          <w:sz w:val="21"/>
          <w:szCs w:val="21"/>
        </w:rPr>
        <w:t>հասցեների</w:t>
      </w:r>
      <w:r>
        <w:rPr>
          <w:color w:val="333333"/>
          <w:sz w:val="21"/>
          <w:szCs w:val="21"/>
        </w:rPr>
        <w:t xml:space="preserve"> </w:t>
      </w:r>
      <w:r>
        <w:rPr>
          <w:color w:val="333333"/>
          <w:sz w:val="21"/>
          <w:szCs w:val="21"/>
        </w:rPr>
        <w:t>ռեեստրի</w:t>
      </w:r>
      <w:r>
        <w:rPr>
          <w:color w:val="333333"/>
          <w:sz w:val="21"/>
          <w:szCs w:val="21"/>
        </w:rPr>
        <w:t xml:space="preserve"> </w:t>
      </w:r>
      <w:r>
        <w:rPr>
          <w:color w:val="333333"/>
          <w:sz w:val="21"/>
          <w:szCs w:val="21"/>
        </w:rPr>
        <w:t>ստեղծման</w:t>
      </w:r>
      <w:r>
        <w:rPr>
          <w:color w:val="333333"/>
          <w:sz w:val="21"/>
          <w:szCs w:val="21"/>
        </w:rPr>
        <w:t xml:space="preserve"> </w:t>
      </w:r>
      <w:r>
        <w:rPr>
          <w:color w:val="333333"/>
          <w:sz w:val="21"/>
          <w:szCs w:val="21"/>
        </w:rPr>
        <w:t>և</w:t>
      </w:r>
      <w:r>
        <w:rPr>
          <w:color w:val="333333"/>
          <w:sz w:val="21"/>
          <w:szCs w:val="21"/>
        </w:rPr>
        <w:t xml:space="preserve"> </w:t>
      </w:r>
      <w:r>
        <w:rPr>
          <w:color w:val="333333"/>
          <w:sz w:val="21"/>
          <w:szCs w:val="21"/>
        </w:rPr>
        <w:t>վարման</w:t>
      </w:r>
      <w:r>
        <w:rPr>
          <w:color w:val="333333"/>
          <w:sz w:val="21"/>
          <w:szCs w:val="21"/>
        </w:rPr>
        <w:t xml:space="preserve"> </w:t>
      </w:r>
      <w:r>
        <w:rPr>
          <w:color w:val="333333"/>
          <w:sz w:val="21"/>
          <w:szCs w:val="21"/>
        </w:rPr>
        <w:t>կարգը</w:t>
      </w:r>
      <w:r>
        <w:rPr>
          <w:color w:val="333333"/>
          <w:sz w:val="21"/>
          <w:szCs w:val="21"/>
        </w:rPr>
        <w:t xml:space="preserve"> </w:t>
      </w:r>
      <w:r>
        <w:rPr>
          <w:color w:val="333333"/>
          <w:sz w:val="21"/>
          <w:szCs w:val="21"/>
        </w:rPr>
        <w:t>սահմանելու</w:t>
      </w:r>
      <w:r>
        <w:rPr>
          <w:rFonts w:ascii="Calibri" w:hAnsi="Calibri" w:cs="Calibri"/>
          <w:color w:val="333333"/>
          <w:sz w:val="21"/>
          <w:szCs w:val="21"/>
        </w:rPr>
        <w:t> </w:t>
      </w:r>
      <w:r>
        <w:rPr>
          <w:color w:val="333333"/>
          <w:sz w:val="21"/>
          <w:szCs w:val="21"/>
        </w:rPr>
        <w:t xml:space="preserve"> </w:t>
      </w:r>
      <w:r>
        <w:rPr>
          <w:color w:val="333333"/>
          <w:sz w:val="21"/>
          <w:szCs w:val="21"/>
        </w:rPr>
        <w:t>մասին</w:t>
      </w:r>
      <w:r>
        <w:rPr>
          <w:color w:val="333333"/>
          <w:sz w:val="21"/>
          <w:szCs w:val="21"/>
        </w:rPr>
        <w:t xml:space="preserve">» </w:t>
      </w:r>
      <w:r>
        <w:rPr>
          <w:color w:val="333333"/>
          <w:sz w:val="21"/>
          <w:szCs w:val="21"/>
        </w:rPr>
        <w:t>թիվ</w:t>
      </w:r>
      <w:r>
        <w:rPr>
          <w:color w:val="333333"/>
          <w:sz w:val="21"/>
          <w:szCs w:val="21"/>
        </w:rPr>
        <w:t xml:space="preserve"> 2387-</w:t>
      </w:r>
      <w:r>
        <w:rPr>
          <w:color w:val="333333"/>
          <w:sz w:val="21"/>
          <w:szCs w:val="21"/>
        </w:rPr>
        <w:t>Ն</w:t>
      </w:r>
      <w:r>
        <w:rPr>
          <w:color w:val="333333"/>
          <w:sz w:val="21"/>
          <w:szCs w:val="21"/>
        </w:rPr>
        <w:t xml:space="preserve"> </w:t>
      </w:r>
      <w:r>
        <w:rPr>
          <w:color w:val="333333"/>
          <w:sz w:val="21"/>
          <w:szCs w:val="21"/>
        </w:rPr>
        <w:t>որոշման</w:t>
      </w:r>
      <w:r>
        <w:rPr>
          <w:rFonts w:ascii="Calibri" w:hAnsi="Calibri" w:cs="Calibri"/>
          <w:color w:val="333333"/>
          <w:sz w:val="21"/>
          <w:szCs w:val="21"/>
        </w:rPr>
        <w:t> </w:t>
      </w:r>
      <w:r>
        <w:rPr>
          <w:color w:val="333333"/>
          <w:sz w:val="21"/>
          <w:szCs w:val="21"/>
        </w:rPr>
        <w:t>1-</w:t>
      </w:r>
      <w:r>
        <w:rPr>
          <w:color w:val="333333"/>
          <w:sz w:val="21"/>
          <w:szCs w:val="21"/>
        </w:rPr>
        <w:t>ին</w:t>
      </w:r>
      <w:r>
        <w:rPr>
          <w:color w:val="333333"/>
          <w:sz w:val="21"/>
          <w:szCs w:val="21"/>
        </w:rPr>
        <w:t xml:space="preserve"> </w:t>
      </w:r>
      <w:r>
        <w:rPr>
          <w:color w:val="333333"/>
          <w:sz w:val="21"/>
          <w:szCs w:val="21"/>
        </w:rPr>
        <w:t>կետով</w:t>
      </w:r>
      <w:r>
        <w:rPr>
          <w:color w:val="333333"/>
          <w:sz w:val="21"/>
          <w:szCs w:val="21"/>
        </w:rPr>
        <w:t xml:space="preserve"> </w:t>
      </w:r>
      <w:r>
        <w:rPr>
          <w:color w:val="333333"/>
          <w:sz w:val="21"/>
          <w:szCs w:val="21"/>
        </w:rPr>
        <w:t>սահմանված</w:t>
      </w:r>
      <w:r>
        <w:rPr>
          <w:color w:val="333333"/>
          <w:sz w:val="21"/>
          <w:szCs w:val="21"/>
        </w:rPr>
        <w:t xml:space="preserve"> </w:t>
      </w:r>
      <w:r>
        <w:rPr>
          <w:color w:val="333333"/>
          <w:sz w:val="21"/>
          <w:szCs w:val="21"/>
        </w:rPr>
        <w:t>կարգի</w:t>
      </w:r>
      <w:r>
        <w:rPr>
          <w:rFonts w:ascii="Calibri" w:hAnsi="Calibri" w:cs="Calibri"/>
          <w:color w:val="333333"/>
          <w:sz w:val="21"/>
          <w:szCs w:val="21"/>
        </w:rPr>
        <w:t> </w:t>
      </w:r>
      <w:r>
        <w:rPr>
          <w:color w:val="333333"/>
          <w:sz w:val="21"/>
          <w:szCs w:val="21"/>
        </w:rPr>
        <w:t xml:space="preserve"> 4-</w:t>
      </w:r>
      <w:r>
        <w:rPr>
          <w:color w:val="333333"/>
          <w:sz w:val="21"/>
          <w:szCs w:val="21"/>
        </w:rPr>
        <w:t>րդ</w:t>
      </w:r>
      <w:r>
        <w:rPr>
          <w:color w:val="333333"/>
          <w:sz w:val="21"/>
          <w:szCs w:val="21"/>
        </w:rPr>
        <w:t xml:space="preserve"> </w:t>
      </w:r>
      <w:r>
        <w:rPr>
          <w:color w:val="333333"/>
          <w:sz w:val="21"/>
          <w:szCs w:val="21"/>
        </w:rPr>
        <w:t>և</w:t>
      </w:r>
      <w:r>
        <w:rPr>
          <w:color w:val="333333"/>
          <w:sz w:val="21"/>
          <w:szCs w:val="21"/>
        </w:rPr>
        <w:t xml:space="preserve"> 8-</w:t>
      </w:r>
      <w:r>
        <w:rPr>
          <w:color w:val="333333"/>
          <w:sz w:val="21"/>
          <w:szCs w:val="21"/>
        </w:rPr>
        <w:t>րդ</w:t>
      </w:r>
      <w:r>
        <w:rPr>
          <w:color w:val="333333"/>
          <w:sz w:val="21"/>
          <w:szCs w:val="21"/>
        </w:rPr>
        <w:t xml:space="preserve"> </w:t>
      </w:r>
      <w:r>
        <w:rPr>
          <w:color w:val="333333"/>
          <w:sz w:val="21"/>
          <w:szCs w:val="21"/>
        </w:rPr>
        <w:t>կետերով</w:t>
      </w:r>
      <w:r>
        <w:rPr>
          <w:rFonts w:ascii="Calibri" w:hAnsi="Calibri" w:cs="Calibri"/>
          <w:color w:val="333333"/>
          <w:sz w:val="21"/>
          <w:szCs w:val="21"/>
        </w:rPr>
        <w:t> </w:t>
      </w:r>
      <w:r>
        <w:rPr>
          <w:color w:val="333333"/>
          <w:sz w:val="21"/>
          <w:szCs w:val="21"/>
        </w:rPr>
        <w:t>և</w:t>
      </w:r>
      <w:r>
        <w:rPr>
          <w:color w:val="333333"/>
          <w:sz w:val="21"/>
          <w:szCs w:val="21"/>
        </w:rPr>
        <w:t xml:space="preserve"> </w:t>
      </w:r>
      <w:r>
        <w:rPr>
          <w:color w:val="333333"/>
          <w:sz w:val="21"/>
          <w:szCs w:val="21"/>
        </w:rPr>
        <w:t>հաշվի</w:t>
      </w:r>
      <w:r>
        <w:rPr>
          <w:color w:val="333333"/>
          <w:sz w:val="21"/>
          <w:szCs w:val="21"/>
        </w:rPr>
        <w:t xml:space="preserve"> </w:t>
      </w:r>
      <w:r>
        <w:rPr>
          <w:color w:val="333333"/>
          <w:sz w:val="21"/>
          <w:szCs w:val="21"/>
        </w:rPr>
        <w:t>ա</w:t>
      </w:r>
      <w:r>
        <w:rPr>
          <w:color w:val="333333"/>
          <w:sz w:val="21"/>
          <w:szCs w:val="21"/>
        </w:rPr>
        <w:t>ռնելով</w:t>
      </w:r>
      <w:r>
        <w:rPr>
          <w:color w:val="333333"/>
          <w:sz w:val="21"/>
          <w:szCs w:val="21"/>
        </w:rPr>
        <w:t xml:space="preserve"> </w:t>
      </w:r>
      <w:r>
        <w:rPr>
          <w:color w:val="333333"/>
          <w:sz w:val="21"/>
          <w:szCs w:val="21"/>
        </w:rPr>
        <w:t>Գորիս</w:t>
      </w:r>
      <w:r>
        <w:rPr>
          <w:color w:val="333333"/>
          <w:sz w:val="21"/>
          <w:szCs w:val="21"/>
        </w:rPr>
        <w:t xml:space="preserve"> </w:t>
      </w:r>
      <w:r>
        <w:rPr>
          <w:color w:val="333333"/>
          <w:sz w:val="21"/>
          <w:szCs w:val="21"/>
        </w:rPr>
        <w:t>համայնքի</w:t>
      </w:r>
      <w:r>
        <w:rPr>
          <w:rFonts w:ascii="Calibri" w:hAnsi="Calibri" w:cs="Calibri"/>
          <w:color w:val="333333"/>
          <w:sz w:val="21"/>
          <w:szCs w:val="21"/>
        </w:rPr>
        <w:t> </w:t>
      </w:r>
      <w:r>
        <w:rPr>
          <w:color w:val="333333"/>
          <w:sz w:val="21"/>
          <w:szCs w:val="21"/>
        </w:rPr>
        <w:t xml:space="preserve"> </w:t>
      </w:r>
      <w:r>
        <w:rPr>
          <w:color w:val="333333"/>
          <w:sz w:val="21"/>
          <w:szCs w:val="21"/>
        </w:rPr>
        <w:t>ղեկավարի</w:t>
      </w:r>
      <w:r>
        <w:rPr>
          <w:rFonts w:ascii="Calibri" w:hAnsi="Calibri" w:cs="Calibri"/>
          <w:color w:val="333333"/>
          <w:sz w:val="21"/>
          <w:szCs w:val="21"/>
        </w:rPr>
        <w:t> </w:t>
      </w:r>
      <w:r>
        <w:rPr>
          <w:color w:val="333333"/>
          <w:sz w:val="21"/>
          <w:szCs w:val="21"/>
        </w:rPr>
        <w:t xml:space="preserve"> </w:t>
      </w:r>
      <w:r>
        <w:rPr>
          <w:color w:val="333333"/>
          <w:sz w:val="21"/>
          <w:szCs w:val="21"/>
        </w:rPr>
        <w:t>առաջարկությունը</w:t>
      </w:r>
    </w:p>
    <w:p w:rsidR="00000000" w:rsidRDefault="0097513A">
      <w:pPr>
        <w:numPr>
          <w:ilvl w:val="0"/>
          <w:numId w:val="1"/>
        </w:numPr>
        <w:spacing w:after="0" w:line="240" w:lineRule="auto"/>
        <w:ind w:left="300" w:right="300"/>
        <w:jc w:val="both"/>
        <w:divId w:val="1649091830"/>
        <w:rPr>
          <w:rFonts w:ascii="GHEA Grapalat" w:eastAsia="Times New Roman" w:hAnsi="GHEA Grapalat"/>
          <w:color w:val="333333"/>
          <w:sz w:val="21"/>
          <w:szCs w:val="21"/>
        </w:rPr>
      </w:pPr>
      <w:r>
        <w:rPr>
          <w:rFonts w:ascii="GHEA Grapalat" w:eastAsia="Times New Roman" w:hAnsi="GHEA Grapalat"/>
          <w:color w:val="333333"/>
          <w:sz w:val="21"/>
          <w:szCs w:val="21"/>
        </w:rPr>
        <w:t>Հայաստանի Հանրապետության Սյունիքի մարզի Գորիս համայնքի Խնձորեսկ գյուղի Կուրաթի ձոր թաղամասի 1-ին փողոցի փակուղին</w:t>
      </w:r>
      <w:r>
        <w:rPr>
          <w:rFonts w:ascii="Calibri" w:eastAsia="Times New Roman" w:hAnsi="Calibri" w:cs="Calibri"/>
          <w:color w:val="333333"/>
          <w:sz w:val="21"/>
          <w:szCs w:val="21"/>
        </w:rPr>
        <w:t> </w:t>
      </w:r>
      <w:r>
        <w:rPr>
          <w:rFonts w:ascii="GHEA Grapalat" w:eastAsia="Times New Roman" w:hAnsi="GHEA Grapalat" w:cs="GHEA Grapalat"/>
          <w:color w:val="333333"/>
          <w:sz w:val="21"/>
          <w:szCs w:val="21"/>
        </w:rPr>
        <w:t>անվանակոչել</w:t>
      </w:r>
      <w:r>
        <w:rPr>
          <w:rFonts w:ascii="GHEA Grapalat" w:eastAsia="Times New Roman" w:hAnsi="GHEA Grapalat"/>
          <w:color w:val="333333"/>
          <w:sz w:val="21"/>
          <w:szCs w:val="21"/>
        </w:rPr>
        <w:t xml:space="preserve"> </w:t>
      </w:r>
      <w:r>
        <w:rPr>
          <w:rFonts w:ascii="GHEA Grapalat" w:eastAsia="Times New Roman" w:hAnsi="GHEA Grapalat" w:cs="GHEA Grapalat"/>
          <w:color w:val="333333"/>
          <w:sz w:val="21"/>
          <w:szCs w:val="21"/>
        </w:rPr>
        <w:t>«</w:t>
      </w:r>
      <w:r>
        <w:rPr>
          <w:rFonts w:ascii="GHEA Grapalat" w:eastAsia="Times New Roman" w:hAnsi="GHEA Grapalat"/>
          <w:color w:val="333333"/>
          <w:sz w:val="21"/>
          <w:szCs w:val="21"/>
        </w:rPr>
        <w:t>2-</w:t>
      </w:r>
      <w:r>
        <w:rPr>
          <w:rFonts w:ascii="GHEA Grapalat" w:eastAsia="Times New Roman" w:hAnsi="GHEA Grapalat" w:cs="GHEA Grapalat"/>
          <w:color w:val="333333"/>
          <w:sz w:val="21"/>
          <w:szCs w:val="21"/>
        </w:rPr>
        <w:t>րդ</w:t>
      </w:r>
      <w:r>
        <w:rPr>
          <w:rFonts w:ascii="GHEA Grapalat" w:eastAsia="Times New Roman" w:hAnsi="GHEA Grapalat"/>
          <w:color w:val="333333"/>
          <w:sz w:val="21"/>
          <w:szCs w:val="21"/>
        </w:rPr>
        <w:t xml:space="preserve"> </w:t>
      </w:r>
      <w:proofErr w:type="gramStart"/>
      <w:r>
        <w:rPr>
          <w:rFonts w:ascii="GHEA Grapalat" w:eastAsia="Times New Roman" w:hAnsi="GHEA Grapalat" w:cs="GHEA Grapalat"/>
          <w:color w:val="333333"/>
          <w:sz w:val="21"/>
          <w:szCs w:val="21"/>
        </w:rPr>
        <w:t>փակուղի»</w:t>
      </w:r>
      <w:r>
        <w:rPr>
          <w:rFonts w:ascii="GHEA Grapalat" w:eastAsia="Times New Roman" w:hAnsi="GHEA Grapalat"/>
          <w:color w:val="333333"/>
          <w:sz w:val="21"/>
          <w:szCs w:val="21"/>
        </w:rPr>
        <w:t>`</w:t>
      </w:r>
      <w:proofErr w:type="gramEnd"/>
      <w:r>
        <w:rPr>
          <w:rFonts w:ascii="GHEA Grapalat" w:eastAsia="Times New Roman" w:hAnsi="GHEA Grapalat"/>
          <w:color w:val="333333"/>
          <w:sz w:val="21"/>
          <w:szCs w:val="21"/>
        </w:rPr>
        <w:t xml:space="preserve"> </w:t>
      </w:r>
      <w:r>
        <w:rPr>
          <w:rFonts w:ascii="GHEA Grapalat" w:eastAsia="Times New Roman" w:hAnsi="GHEA Grapalat" w:cs="GHEA Grapalat"/>
          <w:color w:val="333333"/>
          <w:sz w:val="21"/>
          <w:szCs w:val="21"/>
        </w:rPr>
        <w:t>համաձայն</w:t>
      </w:r>
      <w:r>
        <w:rPr>
          <w:rFonts w:ascii="Calibri" w:eastAsia="Times New Roman" w:hAnsi="Calibri" w:cs="Calibri"/>
          <w:color w:val="333333"/>
          <w:sz w:val="21"/>
          <w:szCs w:val="21"/>
        </w:rPr>
        <w:t> </w:t>
      </w:r>
      <w:r>
        <w:rPr>
          <w:rFonts w:ascii="GHEA Grapalat" w:eastAsia="Times New Roman" w:hAnsi="GHEA Grapalat" w:cs="GHEA Grapalat"/>
          <w:color w:val="333333"/>
          <w:sz w:val="21"/>
          <w:szCs w:val="21"/>
        </w:rPr>
        <w:t>հավելված</w:t>
      </w:r>
      <w:r>
        <w:rPr>
          <w:rFonts w:ascii="GHEA Grapalat" w:eastAsia="Times New Roman" w:hAnsi="GHEA Grapalat"/>
          <w:color w:val="333333"/>
          <w:sz w:val="21"/>
          <w:szCs w:val="21"/>
        </w:rPr>
        <w:t xml:space="preserve"> 1-</w:t>
      </w:r>
      <w:r>
        <w:rPr>
          <w:rFonts w:ascii="GHEA Grapalat" w:eastAsia="Times New Roman" w:hAnsi="GHEA Grapalat" w:cs="GHEA Grapalat"/>
          <w:color w:val="333333"/>
          <w:sz w:val="21"/>
          <w:szCs w:val="21"/>
        </w:rPr>
        <w:t>ի</w:t>
      </w:r>
      <w:r>
        <w:rPr>
          <w:rFonts w:ascii="GHEA Grapalat" w:eastAsia="Times New Roman" w:hAnsi="GHEA Grapalat"/>
          <w:color w:val="333333"/>
          <w:sz w:val="21"/>
          <w:szCs w:val="21"/>
        </w:rPr>
        <w:t>:</w:t>
      </w:r>
    </w:p>
    <w:p w:rsidR="00000000" w:rsidRDefault="0097513A">
      <w:pPr>
        <w:numPr>
          <w:ilvl w:val="0"/>
          <w:numId w:val="1"/>
        </w:numPr>
        <w:spacing w:after="0" w:line="240" w:lineRule="auto"/>
        <w:ind w:left="300" w:right="300"/>
        <w:jc w:val="both"/>
        <w:divId w:val="1649091830"/>
        <w:rPr>
          <w:rFonts w:ascii="GHEA Grapalat" w:eastAsia="Times New Roman" w:hAnsi="GHEA Grapalat"/>
          <w:color w:val="333333"/>
          <w:sz w:val="21"/>
          <w:szCs w:val="21"/>
        </w:rPr>
      </w:pPr>
      <w:r>
        <w:rPr>
          <w:rFonts w:ascii="GHEA Grapalat" w:eastAsia="Times New Roman" w:hAnsi="GHEA Grapalat"/>
          <w:color w:val="333333"/>
          <w:sz w:val="21"/>
          <w:szCs w:val="21"/>
        </w:rPr>
        <w:t>Համայնքի ղեկավարին՝ ապահովել սույն որոշումի</w:t>
      </w:r>
      <w:r>
        <w:rPr>
          <w:rFonts w:ascii="GHEA Grapalat" w:eastAsia="Times New Roman" w:hAnsi="GHEA Grapalat"/>
          <w:color w:val="333333"/>
          <w:sz w:val="21"/>
          <w:szCs w:val="21"/>
        </w:rPr>
        <w:t>ց բխող գործառույթների իրականացումը</w:t>
      </w:r>
      <w:r>
        <w:rPr>
          <w:rFonts w:ascii="GHEA Grapalat" w:eastAsia="Times New Roman" w:hAnsi="GHEA Grapalat"/>
          <w:color w:val="333333"/>
          <w:sz w:val="21"/>
          <w:szCs w:val="21"/>
        </w:rPr>
        <w:t>:</w:t>
      </w:r>
    </w:p>
    <w:p w:rsidR="0097513A" w:rsidRDefault="0097513A" w:rsidP="00FB02E8">
      <w:pPr>
        <w:pStyle w:val="a3"/>
        <w:ind w:left="1440" w:right="1440"/>
        <w:jc w:val="center"/>
        <w:divId w:val="865022829"/>
      </w:pPr>
      <w:r>
        <w:br/>
      </w:r>
      <w:r>
        <w:br/>
      </w:r>
      <w:bookmarkStart w:id="0" w:name="_GoBack"/>
      <w:bookmarkEnd w:id="0"/>
    </w:p>
    <w:sectPr w:rsidR="0097513A">
      <w:pgSz w:w="11907" w:h="16839"/>
      <w:pgMar w:top="852" w:right="852" w:bottom="852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722A5C"/>
    <w:multiLevelType w:val="multilevel"/>
    <w:tmpl w:val="77D0E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C1D21"/>
    <w:rsid w:val="008C1D21"/>
    <w:rsid w:val="0097513A"/>
    <w:rsid w:val="00FB0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A074D9-F796-4B77-B190-B40C5572F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GHEA Grapalat" w:hAnsi="GHEA Grapalat" w:cs="Times New Roman"/>
      <w:sz w:val="24"/>
      <w:szCs w:val="24"/>
    </w:rPr>
  </w:style>
  <w:style w:type="character" w:styleId="a4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091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542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2282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Smart</cp:lastModifiedBy>
  <cp:revision>2</cp:revision>
  <dcterms:created xsi:type="dcterms:W3CDTF">2025-11-20T06:37:00Z</dcterms:created>
  <dcterms:modified xsi:type="dcterms:W3CDTF">2025-11-20T06:38:00Z</dcterms:modified>
</cp:coreProperties>
</file>