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E1" w:rsidRDefault="00523DE1" w:rsidP="00A50AC4">
      <w:pPr>
        <w:pStyle w:val="a3"/>
        <w:jc w:val="right"/>
        <w:divId w:val="840510032"/>
      </w:pPr>
      <w:r>
        <w:rPr>
          <w:rStyle w:val="a4"/>
        </w:rPr>
        <w:t>ՆԱԽԱԳԻԾ 05</w:t>
      </w:r>
      <w:r>
        <w:rPr>
          <w:rStyle w:val="a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br/>
      </w:r>
      <w:r>
        <w:rPr>
          <w:b/>
          <w:bCs/>
          <w:noProof/>
          <w:sz w:val="15"/>
          <w:szCs w:val="15"/>
        </w:rPr>
        <w:drawing>
          <wp:inline distT="0" distB="0" distL="0" distR="0">
            <wp:extent cx="6381750" cy="28575"/>
            <wp:effectExtent l="19050" t="0" r="0" b="0"/>
            <wp:docPr id="1" name="Рисунок 1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գիծ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523DE1">
        <w:trPr>
          <w:divId w:val="840510032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523DE1" w:rsidRDefault="00523DE1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3DE1" w:rsidRDefault="00523DE1" w:rsidP="00A50AC4">
            <w:pPr>
              <w:pStyle w:val="a3"/>
              <w:jc w:val="right"/>
            </w:pPr>
            <w:r>
              <w:rPr>
                <w:rStyle w:val="a4"/>
                <w:sz w:val="27"/>
                <w:szCs w:val="27"/>
              </w:rPr>
              <w:t> ՀԱՅԱՍՏԱՆԻ ՀԱՆՐԱՊԵՏՈՒԹՅԱՆ ՍՅՈՒՆԻՔԻ ՄԱՐԶԻ ԳՈՐԻՍ ՀԱՄԱՅՆՔԻ ՍԵՓԱԿԱՆՈՒԹՅՈՒՆ ՀԱՆԴԻՍԱՑՈՂ, ԳՈՐԻՍ ՔԱՂԱՔԻ ԱՐՑԱԽՅԱՆ ԽՃՈՒՂԻ ԹԻՎ 81 ՀԱՍՑԵՈՒՄ ԳՏՆՎՈՂ ՀՈՂԱՏԱՐԱԾՔՆ ԱՃՈՒՐԴ-ՎԱՃԱՌՔՈՎ ՕՏԱՐԵԼՈՒ ՄԱՍԻՆ</w:t>
            </w:r>
            <w:r>
              <w:t> </w:t>
            </w:r>
          </w:p>
        </w:tc>
      </w:tr>
      <w:tr w:rsidR="00523DE1">
        <w:trPr>
          <w:divId w:val="84051003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23DE1" w:rsidRDefault="00523DE1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3DE1" w:rsidRDefault="00523DE1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523DE1">
        <w:trPr>
          <w:divId w:val="84051003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23DE1" w:rsidRDefault="00523DE1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3DE1" w:rsidRDefault="00523DE1">
            <w:pPr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523DE1" w:rsidRDefault="00523DE1">
      <w:pPr>
        <w:pStyle w:val="a3"/>
        <w:divId w:val="840510032"/>
      </w:pPr>
      <w:r>
        <w:t> </w:t>
      </w:r>
    </w:p>
    <w:p w:rsidR="00523DE1" w:rsidRDefault="00523DE1">
      <w:pPr>
        <w:pStyle w:val="a3"/>
        <w:jc w:val="both"/>
        <w:divId w:val="1426001788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</w:t>
      </w:r>
      <w:proofErr w:type="spellStart"/>
      <w:r>
        <w:t>առաջին</w:t>
      </w:r>
      <w:proofErr w:type="spellEnd"/>
      <w:r>
        <w:t xml:space="preserve"> </w:t>
      </w:r>
      <w:proofErr w:type="spellStart"/>
      <w:r>
        <w:t>մասի</w:t>
      </w:r>
      <w:proofErr w:type="spellEnd"/>
      <w:r>
        <w:t xml:space="preserve"> 21-րդ </w:t>
      </w:r>
      <w:proofErr w:type="spellStart"/>
      <w:r>
        <w:t>կետով</w:t>
      </w:r>
      <w:proofErr w:type="spellEnd"/>
      <w:r>
        <w:t xml:space="preserve">, 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67-րդ </w:t>
      </w:r>
      <w:proofErr w:type="spellStart"/>
      <w:r>
        <w:t>հոդվածով</w:t>
      </w:r>
      <w:proofErr w:type="spellEnd"/>
      <w:r>
        <w:t xml:space="preserve">, 2003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հոկտեմբերի</w:t>
      </w:r>
      <w:proofErr w:type="spellEnd"/>
      <w:r>
        <w:t xml:space="preserve"> 8-ի «</w:t>
      </w:r>
      <w:proofErr w:type="spellStart"/>
      <w:r>
        <w:t>Հրապարակային</w:t>
      </w:r>
      <w:proofErr w:type="spellEnd"/>
      <w:r>
        <w:t xml:space="preserve"> </w:t>
      </w:r>
      <w:proofErr w:type="spellStart"/>
      <w:r>
        <w:t>սակարկությունների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օրենքով</w:t>
      </w:r>
      <w:proofErr w:type="spellEnd"/>
      <w:r>
        <w:t xml:space="preserve">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կառավարության</w:t>
      </w:r>
      <w:proofErr w:type="spellEnd"/>
      <w:r>
        <w:t xml:space="preserve"> 2001թ-ի </w:t>
      </w:r>
      <w:proofErr w:type="spellStart"/>
      <w:r>
        <w:t>ապրիլի</w:t>
      </w:r>
      <w:proofErr w:type="spellEnd"/>
      <w:r>
        <w:t xml:space="preserve"> 12-ի </w:t>
      </w:r>
      <w:proofErr w:type="spellStart"/>
      <w:r>
        <w:t>թիվ</w:t>
      </w:r>
      <w:proofErr w:type="spellEnd"/>
      <w:r>
        <w:t xml:space="preserve"> 286 </w:t>
      </w:r>
      <w:proofErr w:type="spellStart"/>
      <w:r>
        <w:t>որոշմամբ</w:t>
      </w:r>
      <w:proofErr w:type="spellEnd"/>
      <w:r>
        <w:t xml:space="preserve"> </w:t>
      </w:r>
      <w:proofErr w:type="spellStart"/>
      <w:r>
        <w:t>հաստատված</w:t>
      </w:r>
      <w:proofErr w:type="spellEnd"/>
      <w:r>
        <w:t xml:space="preserve"> </w:t>
      </w:r>
      <w:proofErr w:type="spellStart"/>
      <w:r>
        <w:t>կարգի</w:t>
      </w:r>
      <w:proofErr w:type="spellEnd"/>
      <w:r>
        <w:t xml:space="preserve"> 13 </w:t>
      </w:r>
      <w:proofErr w:type="spellStart"/>
      <w:r>
        <w:t>կետի</w:t>
      </w:r>
      <w:proofErr w:type="spellEnd"/>
      <w:r>
        <w:t xml:space="preserve"> գ/ </w:t>
      </w:r>
      <w:proofErr w:type="spellStart"/>
      <w:r>
        <w:t>ենթակետը</w:t>
      </w:r>
      <w:proofErr w:type="spellEnd"/>
    </w:p>
    <w:p w:rsidR="00456EF9" w:rsidRDefault="00456EF9">
      <w:pPr>
        <w:pStyle w:val="a3"/>
        <w:jc w:val="both"/>
        <w:divId w:val="1426001788"/>
      </w:pPr>
    </w:p>
    <w:p w:rsidR="00523DE1" w:rsidRDefault="00523DE1">
      <w:pPr>
        <w:pStyle w:val="a3"/>
        <w:jc w:val="center"/>
        <w:divId w:val="840510032"/>
      </w:pPr>
      <w:r>
        <w:rPr>
          <w:rStyle w:val="a4"/>
        </w:rPr>
        <w:t xml:space="preserve">ՀԱՄԱՅՆՔԻ ԱՎԱԳԱՆԻՆ 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Է`</w:t>
      </w:r>
    </w:p>
    <w:p w:rsidR="00523DE1" w:rsidRPr="00456EF9" w:rsidRDefault="00523DE1" w:rsidP="00523D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22174871"/>
        <w:rPr>
          <w:rFonts w:ascii="Tahoma" w:eastAsia="Times New Roman" w:hAnsi="Tahoma" w:cs="Tahoma"/>
          <w:sz w:val="24"/>
          <w:szCs w:val="24"/>
        </w:rPr>
      </w:pPr>
      <w:r w:rsidRPr="00456EF9">
        <w:rPr>
          <w:rFonts w:ascii="Tahoma" w:eastAsia="Times New Roman" w:hAnsi="Tahoma" w:cs="Tahoma"/>
          <w:sz w:val="24"/>
          <w:szCs w:val="24"/>
        </w:rPr>
        <w:t xml:space="preserve">2023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թվականին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բաց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դասական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աճուրդով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օտարել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Հայաստանի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Հանրապետության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Սյունիքի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մարզի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Գորիս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համայնքի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սեփականություն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հանդիսացող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Գորիս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քաղաքի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 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Արցախյան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խճուղի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թիվ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81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հասցեում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գտնվող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բնակավայրերի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նշանակության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հասարակական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կառուցապատման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0,008հա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հողամասը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(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ծածկ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. 09-003-0215-0001-ից),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խանութ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սրահ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կառուցելու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նպատակով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, 1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քմ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մեկնարկային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գինը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սահմանելով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3200 ՀՀ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դրամ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>:</w:t>
      </w:r>
    </w:p>
    <w:p w:rsidR="00523DE1" w:rsidRPr="00456EF9" w:rsidRDefault="00523DE1" w:rsidP="00523D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22174871"/>
        <w:rPr>
          <w:rFonts w:ascii="Tahoma" w:eastAsia="Times New Roman" w:hAnsi="Tahoma" w:cs="Tahoma"/>
          <w:sz w:val="24"/>
          <w:szCs w:val="24"/>
        </w:rPr>
      </w:pP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Համայնքի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ղեկավարին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՝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Հայաստանի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Հանրապետության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օրենսդրությամբ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սահմանված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կարգով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և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ժամկետներում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ապահովել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նախատեսված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հողամասերի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աճուրդի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կազմակերպումը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 xml:space="preserve"> և </w:t>
      </w:r>
      <w:proofErr w:type="spellStart"/>
      <w:r w:rsidRPr="00456EF9">
        <w:rPr>
          <w:rFonts w:ascii="Tahoma" w:eastAsia="Times New Roman" w:hAnsi="Tahoma" w:cs="Tahoma"/>
          <w:sz w:val="24"/>
          <w:szCs w:val="24"/>
        </w:rPr>
        <w:t>իրականացումը</w:t>
      </w:r>
      <w:proofErr w:type="spellEnd"/>
      <w:r w:rsidRPr="00456EF9">
        <w:rPr>
          <w:rFonts w:ascii="Tahoma" w:eastAsia="Times New Roman" w:hAnsi="Tahoma" w:cs="Tahoma"/>
          <w:sz w:val="24"/>
          <w:szCs w:val="24"/>
        </w:rPr>
        <w:t>:</w:t>
      </w:r>
    </w:p>
    <w:sectPr w:rsidR="00523DE1" w:rsidRPr="00456EF9" w:rsidSect="00A6280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0E8"/>
    <w:multiLevelType w:val="multilevel"/>
    <w:tmpl w:val="45E2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3DE1"/>
    <w:rsid w:val="00456EF9"/>
    <w:rsid w:val="00523DE1"/>
    <w:rsid w:val="00A5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DE1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523DE1"/>
    <w:rPr>
      <w:b/>
      <w:bCs/>
    </w:rPr>
  </w:style>
  <w:style w:type="character" w:styleId="a5">
    <w:name w:val="Emphasis"/>
    <w:basedOn w:val="a0"/>
    <w:uiPriority w:val="20"/>
    <w:qFormat/>
    <w:rsid w:val="00523D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5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1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192.168.0.12/images/DocFlow/Line_1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4</cp:revision>
  <cp:lastPrinted>2023-04-13T06:51:00Z</cp:lastPrinted>
  <dcterms:created xsi:type="dcterms:W3CDTF">2023-04-13T06:50:00Z</dcterms:created>
  <dcterms:modified xsi:type="dcterms:W3CDTF">2023-04-13T06:51:00Z</dcterms:modified>
</cp:coreProperties>
</file>