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C6" w:rsidRPr="000C6DB2" w:rsidRDefault="00FB45C6" w:rsidP="00FB45C6">
      <w:pPr>
        <w:pStyle w:val="a4"/>
        <w:spacing w:before="0" w:beforeAutospacing="0" w:after="0" w:afterAutospacing="0"/>
        <w:ind w:left="6237"/>
        <w:jc w:val="center"/>
        <w:rPr>
          <w:rFonts w:ascii="Arial Unicode" w:hAnsi="Arial Unicode"/>
          <w:i/>
          <w:sz w:val="18"/>
          <w:szCs w:val="18"/>
        </w:rPr>
      </w:pPr>
      <w:r>
        <w:rPr>
          <w:rFonts w:ascii="Arial Unicode" w:hAnsi="Arial Unicode"/>
          <w:i/>
          <w:sz w:val="18"/>
          <w:szCs w:val="18"/>
        </w:rPr>
        <w:t>Աղյուսակ</w:t>
      </w:r>
      <w:bookmarkStart w:id="0" w:name="_GoBack"/>
      <w:bookmarkEnd w:id="0"/>
    </w:p>
    <w:p w:rsidR="00FB45C6" w:rsidRPr="00EE38AF" w:rsidRDefault="00FB45C6" w:rsidP="00FB45C6">
      <w:pPr>
        <w:spacing w:line="240" w:lineRule="auto"/>
        <w:ind w:left="6237"/>
        <w:jc w:val="center"/>
        <w:rPr>
          <w:rFonts w:ascii="Arial Unicode" w:eastAsia="Times New Roman" w:hAnsi="Arial Unicode" w:cs="Times New Roman"/>
          <w:sz w:val="18"/>
          <w:szCs w:val="18"/>
        </w:rPr>
      </w:pP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ՀՀ Սյունիքի մարզի 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Գորիս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 xml:space="preserve">համայնքի ավագանու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>201</w:t>
      </w:r>
      <w:r>
        <w:rPr>
          <w:rFonts w:ascii="Arial Unicode" w:eastAsia="Times New Roman" w:hAnsi="Arial Unicode" w:cs="Times New Roman"/>
          <w:sz w:val="18"/>
          <w:szCs w:val="18"/>
        </w:rPr>
        <w:t>6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թ.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դեկտեմբերի 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ի թիվ 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Ն որոշման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</w:t>
      </w:r>
    </w:p>
    <w:p w:rsidR="00B943BD" w:rsidRPr="00FB45C6" w:rsidRDefault="00B943BD" w:rsidP="00B943BD">
      <w:pPr>
        <w:rPr>
          <w:vanish/>
          <w:lang w:val="af-Z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57"/>
        <w:gridCol w:w="377"/>
        <w:gridCol w:w="18"/>
        <w:gridCol w:w="2246"/>
        <w:gridCol w:w="71"/>
        <w:gridCol w:w="1207"/>
        <w:gridCol w:w="69"/>
        <w:gridCol w:w="3503"/>
        <w:gridCol w:w="1136"/>
      </w:tblGrid>
      <w:tr w:rsidR="00B943BD" w:rsidRPr="00BC430D" w:rsidTr="00B943BD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FB45C6" w:rsidRDefault="00B943BD" w:rsidP="003B41A5">
            <w:pPr>
              <w:spacing w:after="0" w:line="240" w:lineRule="auto"/>
              <w:ind w:left="-279"/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  <w:p w:rsidR="00B943BD" w:rsidRPr="00BC430D" w:rsidRDefault="00B943BD" w:rsidP="003B41A5">
            <w:pPr>
              <w:spacing w:after="0" w:line="240" w:lineRule="auto"/>
              <w:ind w:left="-279"/>
              <w:jc w:val="center"/>
              <w:rPr>
                <w:rFonts w:ascii="Sylfaen" w:hAnsi="Sylfaen"/>
                <w:sz w:val="20"/>
              </w:rPr>
            </w:pPr>
            <w:r w:rsidRPr="00BC430D">
              <w:rPr>
                <w:rFonts w:ascii="Sylfaen" w:hAnsi="Sylfaen" w:cs="Sylfaen"/>
                <w:sz w:val="20"/>
              </w:rPr>
              <w:t>Հողամասերի նպատակային նշանակությունների փոփոխությունները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 w:cs="Sylfaen"/>
                <w:sz w:val="12"/>
                <w:szCs w:val="16"/>
              </w:rPr>
            </w:pPr>
            <w:r w:rsidRPr="00BC430D">
              <w:rPr>
                <w:rFonts w:ascii="Sylfaen" w:hAnsi="Sylfaen" w:cs="Sylfaen"/>
                <w:sz w:val="12"/>
                <w:szCs w:val="16"/>
              </w:rPr>
              <w:t>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8"/>
              </w:rPr>
            </w:pPr>
            <w:r w:rsidRPr="00BC430D">
              <w:rPr>
                <w:rFonts w:ascii="Sylfaen" w:hAnsi="Sylfaen" w:cs="Sylfaen"/>
                <w:sz w:val="14"/>
                <w:szCs w:val="18"/>
              </w:rPr>
              <w:t>Ինսեքսը գծագրի վրա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8"/>
              </w:rPr>
            </w:pPr>
            <w:r w:rsidRPr="00BC430D">
              <w:rPr>
                <w:rFonts w:ascii="Sylfaen" w:hAnsi="Sylfaen" w:cs="Sylfaen"/>
                <w:sz w:val="14"/>
                <w:szCs w:val="18"/>
              </w:rPr>
              <w:t>Առկանպատակային</w:t>
            </w:r>
          </w:p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 w:cs="Sylfaen"/>
                <w:sz w:val="14"/>
                <w:szCs w:val="18"/>
              </w:rPr>
              <w:t>նշանակությունը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 w:cs="Sylfaen"/>
                <w:sz w:val="14"/>
                <w:szCs w:val="18"/>
              </w:rPr>
              <w:t>Տարածքի</w:t>
            </w:r>
          </w:p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 w:cs="Sylfaen"/>
                <w:sz w:val="14"/>
                <w:szCs w:val="18"/>
              </w:rPr>
              <w:t>մակերեսը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 w:cs="Sylfaen"/>
                <w:sz w:val="14"/>
                <w:szCs w:val="18"/>
              </w:rPr>
              <w:t>Գլխավոր հատակագծում փոփոխված նպատակային նշանակությունը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 w:cs="Sylfaen"/>
                <w:sz w:val="14"/>
                <w:szCs w:val="18"/>
              </w:rPr>
              <w:t>Տարածքի</w:t>
            </w:r>
          </w:p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>
              <w:rPr>
                <w:rFonts w:ascii="Sylfaen" w:hAnsi="Sylfaen" w:cs="Sylfaen"/>
                <w:sz w:val="14"/>
                <w:szCs w:val="18"/>
              </w:rPr>
              <w:t>մ</w:t>
            </w:r>
            <w:r w:rsidRPr="00BC430D">
              <w:rPr>
                <w:rFonts w:ascii="Sylfaen" w:hAnsi="Sylfaen" w:cs="Sylfaen"/>
                <w:sz w:val="14"/>
                <w:szCs w:val="18"/>
              </w:rPr>
              <w:t>ակերեսը</w:t>
            </w:r>
            <w:r>
              <w:rPr>
                <w:rFonts w:ascii="Sylfaen" w:hAnsi="Sylfaen" w:cs="Sylfaen"/>
                <w:sz w:val="14"/>
                <w:szCs w:val="18"/>
              </w:rPr>
              <w:t xml:space="preserve"> </w:t>
            </w:r>
            <w:r w:rsidRPr="00BC430D">
              <w:rPr>
                <w:rFonts w:ascii="Sylfaen" w:hAnsi="Sylfaen" w:cs="Sylfaen"/>
                <w:sz w:val="14"/>
                <w:szCs w:val="18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/>
                <w:sz w:val="14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/>
                <w:sz w:val="14"/>
                <w:szCs w:val="18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/>
                <w:sz w:val="14"/>
                <w:szCs w:val="18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/>
                <w:sz w:val="14"/>
                <w:szCs w:val="18"/>
              </w:rPr>
              <w:t>4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/>
                <w:sz w:val="14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8"/>
              </w:rPr>
            </w:pPr>
            <w:r w:rsidRPr="00BC430D">
              <w:rPr>
                <w:rFonts w:ascii="Sylfaen" w:hAnsi="Sylfaen"/>
                <w:sz w:val="14"/>
                <w:szCs w:val="18"/>
              </w:rPr>
              <w:t>6</w:t>
            </w:r>
          </w:p>
        </w:tc>
      </w:tr>
      <w:tr w:rsidR="00B943BD" w:rsidRPr="00BC430D" w:rsidTr="00B943BD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Առաջնահերթ</w:t>
            </w:r>
            <w:r w:rsidRPr="00BC430D">
              <w:rPr>
                <w:rFonts w:ascii="Sylfaen" w:hAnsi="Sylfaen"/>
                <w:sz w:val="16"/>
                <w:szCs w:val="20"/>
              </w:rPr>
              <w:t xml:space="preserve"> (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մինչև</w:t>
            </w:r>
            <w:r w:rsidRPr="00BC430D">
              <w:rPr>
                <w:rFonts w:ascii="Sylfaen" w:hAnsi="Sylfaen"/>
                <w:sz w:val="16"/>
                <w:szCs w:val="20"/>
              </w:rPr>
              <w:t xml:space="preserve"> 5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տարի</w:t>
            </w:r>
            <w:r w:rsidRPr="00BC430D">
              <w:rPr>
                <w:rFonts w:ascii="Sylfaen" w:hAnsi="Sylfaen"/>
                <w:sz w:val="16"/>
                <w:szCs w:val="20"/>
              </w:rPr>
              <w:t>)</w:t>
            </w:r>
          </w:p>
        </w:tc>
      </w:tr>
      <w:tr w:rsidR="00B943BD" w:rsidRPr="00BC430D" w:rsidTr="00B943BD">
        <w:trPr>
          <w:trHeight w:val="63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1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2.387 հա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գյուղատնտեսական նշանակության հողեր, որից `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Բնակավայրի հողեր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այլ հողատեսքեր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0.013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բազմահարկ բնակելի կառուցապատման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0.013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ind w:right="-108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ind w:right="-108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այլ հողատեսքեր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0.156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հասարակական կառուցապատման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0.156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այլ հողատեսքեր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0.235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 xml:space="preserve">խառը կառուցապատման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0.235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արոտ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0.548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հասարակական կառուցապատման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0.548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Գ-5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այլ հողատեսքեր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1.333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հասարակական կառուցապատման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1.333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Գ-6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վարելահող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0.046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 xml:space="preserve">հասարակական կառուցապատման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0.046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Գ-7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վարելահող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0.053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 xml:space="preserve">հասարակական կառուցապատման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0.053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Գ-8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վարելահող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0.003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 xml:space="preserve">խառը կառուցապատման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0.003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Ընդամենը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2.387 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2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0.03187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 հա գյուղատնտեսական նշանակության հողեր, որից `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 xml:space="preserve">Էներգետիկայի, կապի, տրանսպորտի, կոմունալ ենթակառուցվածքների օբյեկտների հողեր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</w:t>
            </w:r>
            <w:r>
              <w:rPr>
                <w:rFonts w:ascii="Sylfaen" w:hAnsi="Sylfaen" w:cs="Sylfaen"/>
                <w:sz w:val="16"/>
                <w:szCs w:val="20"/>
              </w:rPr>
              <w:t>9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արոտ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0.00689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0.00689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</w:t>
            </w:r>
            <w:r>
              <w:rPr>
                <w:rFonts w:ascii="Sylfaen" w:hAnsi="Sylfaen" w:cs="Sylfaen"/>
                <w:sz w:val="16"/>
                <w:szCs w:val="20"/>
              </w:rPr>
              <w:t>10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արոտ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0.0027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0.0027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</w:t>
            </w:r>
            <w:r>
              <w:rPr>
                <w:rFonts w:ascii="Sylfaen" w:hAnsi="Sylfaen" w:cs="Sylfaen"/>
                <w:sz w:val="16"/>
                <w:szCs w:val="20"/>
              </w:rPr>
              <w:t>11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արոտ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0.00689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0.00689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</w:t>
            </w:r>
            <w:r>
              <w:rPr>
                <w:rFonts w:ascii="Sylfaen" w:hAnsi="Sylfaen" w:cs="Sylfaen"/>
                <w:sz w:val="16"/>
                <w:szCs w:val="20"/>
              </w:rPr>
              <w:t>12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9B1BB6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վարելահող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0.00462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0.00462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</w:t>
            </w:r>
            <w:r>
              <w:rPr>
                <w:rFonts w:ascii="Sylfaen" w:hAnsi="Sylfaen" w:cs="Sylfaen"/>
                <w:sz w:val="16"/>
                <w:szCs w:val="20"/>
              </w:rPr>
              <w:t>13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վարելահող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0.00194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0.00194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</w:t>
            </w:r>
            <w:r>
              <w:rPr>
                <w:rFonts w:ascii="Sylfaen" w:hAnsi="Sylfaen" w:cs="Sylfaen"/>
                <w:sz w:val="16"/>
                <w:szCs w:val="20"/>
              </w:rPr>
              <w:t>14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վարելահող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0.00689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0.00689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</w:t>
            </w:r>
            <w:r>
              <w:rPr>
                <w:rFonts w:ascii="Sylfaen" w:hAnsi="Sylfaen" w:cs="Sylfaen"/>
                <w:sz w:val="16"/>
                <w:szCs w:val="20"/>
              </w:rPr>
              <w:t>15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արոտ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0.00194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0.00194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Ընդամենը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0.03187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 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3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</w:t>
            </w:r>
            <w:r>
              <w:rPr>
                <w:rFonts w:ascii="Sylfaen" w:hAnsi="Sylfaen" w:cs="Sylfaen"/>
                <w:sz w:val="16"/>
                <w:szCs w:val="20"/>
              </w:rPr>
              <w:t>071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հա Բնակավայրի հողեր, որից՝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 xml:space="preserve">Էներգետիկայի, կապի, տրանսպորտի, կոմունալ ենթակառուցվածքների օբյեկտների հողեր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Բ-1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հասարակական կառ</w:t>
            </w:r>
            <w:r>
              <w:rPr>
                <w:rFonts w:ascii="Sylfaen" w:hAnsi="Sylfaen" w:cs="Sylfaen"/>
                <w:sz w:val="16"/>
                <w:szCs w:val="20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0.006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0.006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Բ-7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հասարակական կառ</w:t>
            </w:r>
            <w:r>
              <w:rPr>
                <w:rFonts w:ascii="Sylfaen" w:hAnsi="Sylfaen" w:cs="Sylfaen"/>
                <w:sz w:val="16"/>
                <w:szCs w:val="20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0.0</w:t>
            </w:r>
            <w:r>
              <w:rPr>
                <w:rFonts w:ascii="Sylfaen" w:hAnsi="Sylfaen"/>
                <w:sz w:val="16"/>
                <w:szCs w:val="20"/>
              </w:rPr>
              <w:t>65</w:t>
            </w:r>
            <w:r w:rsidRPr="00BC430D">
              <w:rPr>
                <w:rFonts w:ascii="Sylfaen" w:hAnsi="Sylfaen"/>
                <w:sz w:val="16"/>
                <w:szCs w:val="20"/>
              </w:rPr>
              <w:t xml:space="preserve">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0.0</w:t>
            </w:r>
            <w:r>
              <w:rPr>
                <w:rFonts w:ascii="Sylfaen" w:hAnsi="Sylfaen"/>
                <w:sz w:val="16"/>
                <w:szCs w:val="20"/>
              </w:rPr>
              <w:t>65</w:t>
            </w:r>
            <w:r w:rsidRPr="00BC430D">
              <w:rPr>
                <w:rFonts w:ascii="Sylfaen" w:hAnsi="Sylfaen"/>
                <w:sz w:val="16"/>
                <w:szCs w:val="20"/>
              </w:rPr>
              <w:t xml:space="preserve">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Ընդամենը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</w:t>
            </w:r>
            <w:r>
              <w:rPr>
                <w:rFonts w:ascii="Sylfaen" w:hAnsi="Sylfaen" w:cs="Sylfaen"/>
                <w:sz w:val="16"/>
                <w:szCs w:val="20"/>
              </w:rPr>
              <w:t>071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 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4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2.259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  հա Բնակավայրի հողեր, որից՝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արդյունաբերության, ընդերքօգտագործման և այլ արտադրական նշանակության օբյեկտների հողեր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Բ-2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բ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ազմահարկ կառուցապատում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0.036 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արդյունաբերական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0.036 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Բ-3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բազմահարկ կառուցապատում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0.258 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արդյունաբերական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0.258 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Բ-4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ա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յլ հողեր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1.965 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գյուղատնտեսական արտադրական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1.965 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Ընդամենը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2.25</w:t>
            </w:r>
            <w:r>
              <w:rPr>
                <w:rFonts w:ascii="Sylfaen" w:hAnsi="Sylfaen" w:cs="Sylfaen"/>
                <w:sz w:val="16"/>
                <w:szCs w:val="20"/>
              </w:rPr>
              <w:t>9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 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5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2.321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 հա Բնակավայրի հողեր, որից `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Հատուկ նշանակության հողեր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Բ-5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բ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նակելի կառուցապատման (տնամերձ)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0.261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հատուկ նշանակության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0.261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Բ-</w:t>
            </w:r>
            <w:r>
              <w:rPr>
                <w:rFonts w:ascii="Sylfaen" w:hAnsi="Sylfaen" w:cs="Sylfaen"/>
                <w:sz w:val="16"/>
                <w:szCs w:val="20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ա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յլ հողեր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2.06</w:t>
            </w:r>
            <w:r w:rsidRPr="00BC430D">
              <w:rPr>
                <w:rFonts w:ascii="Sylfaen" w:hAnsi="Sylfaen"/>
                <w:sz w:val="16"/>
                <w:szCs w:val="20"/>
              </w:rPr>
              <w:t xml:space="preserve">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հատուկ նշանակության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2.06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Ընդամենը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FA337E">
              <w:rPr>
                <w:rFonts w:ascii="Sylfaen" w:hAnsi="Sylfaen"/>
                <w:sz w:val="16"/>
                <w:szCs w:val="20"/>
              </w:rPr>
              <w:t>2.</w:t>
            </w:r>
            <w:r>
              <w:rPr>
                <w:rFonts w:ascii="Sylfaen" w:hAnsi="Sylfaen"/>
                <w:sz w:val="16"/>
                <w:szCs w:val="20"/>
              </w:rPr>
              <w:t>321</w:t>
            </w:r>
            <w:r w:rsidRPr="00BC430D">
              <w:rPr>
                <w:rFonts w:ascii="Sylfaen" w:hAnsi="Sylfaen"/>
                <w:sz w:val="16"/>
                <w:szCs w:val="20"/>
              </w:rPr>
              <w:t xml:space="preserve"> 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6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2.15</w:t>
            </w:r>
            <w:r>
              <w:rPr>
                <w:rFonts w:ascii="Sylfaen" w:hAnsi="Sylfaen" w:cs="Sylfaen"/>
                <w:sz w:val="16"/>
                <w:szCs w:val="20"/>
              </w:rPr>
              <w:t>9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 հա   Արդյունաբերության, ընդերքօգտագործման և այլ արտադրական նշանակության օբյեկտների հողեր, որից `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Բնակավայրի հողեր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Ա-1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պահեստարաններ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1.1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 xml:space="preserve">բազմահարկ կառուցապատման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1.1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Ա-2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պահեստարաններ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0.66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բազմահարկ կառուցապատման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0.66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Ա-3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գյուղատնտեսական արտադրական օբյեկտներ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0.201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հասարակական կառուցապատման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0.201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Ա-4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գյուղատնտեսական արտադրական օբյեկտներ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0.047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հասարակական կառուցապատման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0.047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Ա-5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արդյունաբերական օբյեկտներ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0.151 հա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խառը կառուցապատման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0.151 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Ընդամենը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2.15</w:t>
            </w:r>
            <w:r>
              <w:rPr>
                <w:rFonts w:ascii="Sylfaen" w:hAnsi="Sylfaen" w:cs="Sylfaen"/>
                <w:sz w:val="16"/>
                <w:szCs w:val="20"/>
              </w:rPr>
              <w:t>9</w:t>
            </w:r>
            <w:r w:rsidRPr="00BC430D">
              <w:rPr>
                <w:rFonts w:ascii="Sylfaen" w:hAnsi="Sylfaen" w:cs="Sylfaen"/>
                <w:sz w:val="16"/>
                <w:szCs w:val="20"/>
              </w:rPr>
              <w:t xml:space="preserve"> 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7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0.065  հա   Արդյունաբերության, ընդերքօգտագործման և այլ արտադրական նշանակության օբյեկտների հողեր, որից `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Էներգետիկայի, կապի, տրանսպորտի, կոմունալ ենթակառուցվածքների օբյեկտների հողեր, որից `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Ա-6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արդյունաբերական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0.059 հա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  հողեր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0.059 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Ա-7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արդյունաբերական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0.006 հա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  հողեր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0.006 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Ընդամենը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0.065  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 xml:space="preserve">Միջնաժամկետ </w:t>
            </w:r>
            <w:r w:rsidRPr="00BC430D">
              <w:rPr>
                <w:rFonts w:ascii="Sylfaen" w:hAnsi="Sylfaen"/>
                <w:sz w:val="16"/>
                <w:szCs w:val="20"/>
              </w:rPr>
              <w:t>(</w:t>
            </w:r>
            <w:r>
              <w:rPr>
                <w:rFonts w:ascii="Sylfaen" w:hAnsi="Sylfaen"/>
                <w:sz w:val="16"/>
                <w:szCs w:val="20"/>
              </w:rPr>
              <w:t>5</w:t>
            </w:r>
            <w:r w:rsidRPr="00BC430D">
              <w:rPr>
                <w:rFonts w:ascii="Sylfaen" w:hAnsi="Sylfaen"/>
                <w:sz w:val="16"/>
                <w:szCs w:val="20"/>
              </w:rPr>
              <w:t>-1</w:t>
            </w:r>
            <w:r>
              <w:rPr>
                <w:rFonts w:ascii="Sylfaen" w:hAnsi="Sylfaen"/>
                <w:sz w:val="16"/>
                <w:szCs w:val="20"/>
              </w:rPr>
              <w:t>0</w:t>
            </w:r>
            <w:r w:rsidRPr="00BC430D">
              <w:rPr>
                <w:rFonts w:ascii="Sylfaen" w:hAnsi="Sylfaen"/>
                <w:sz w:val="16"/>
                <w:szCs w:val="20"/>
              </w:rPr>
              <w:t xml:space="preserve">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տարի</w:t>
            </w:r>
            <w:r w:rsidRPr="00BC430D">
              <w:rPr>
                <w:rFonts w:ascii="Sylfaen" w:hAnsi="Sylfaen"/>
                <w:sz w:val="16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8F2176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lastRenderedPageBreak/>
              <w:t>8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1934EC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1934EC">
              <w:rPr>
                <w:rFonts w:ascii="Sylfaen" w:hAnsi="Sylfaen" w:cs="Sylfaen"/>
                <w:sz w:val="16"/>
                <w:szCs w:val="20"/>
              </w:rPr>
              <w:t xml:space="preserve">0.08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 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Էներգետիկայի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,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կապի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,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տրանսպորտի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,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կոմունալ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ենթակառուցվածքների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օբյեկտների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հողեր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,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որից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 `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1934EC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Բնակավայրի հողեր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FA337E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Է-1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FA337E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կոմունալ ենթակառ.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FA337E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0.08 հա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հասարակական կառուցապատման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FA337E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0.08 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Ընդամենը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FA337E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>
              <w:rPr>
                <w:rFonts w:ascii="Sylfaen" w:hAnsi="Sylfaen"/>
                <w:sz w:val="16"/>
                <w:szCs w:val="20"/>
              </w:rPr>
              <w:t>0.08 հա</w:t>
            </w:r>
          </w:p>
        </w:tc>
      </w:tr>
      <w:tr w:rsidR="00B943BD" w:rsidRPr="00BC430D" w:rsidTr="00B943BD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Հեռանկարային</w:t>
            </w:r>
            <w:r w:rsidRPr="00BC430D">
              <w:rPr>
                <w:rFonts w:ascii="Sylfaen" w:hAnsi="Sylfaen"/>
                <w:sz w:val="16"/>
                <w:szCs w:val="20"/>
              </w:rPr>
              <w:t xml:space="preserve"> (10-15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տարի</w:t>
            </w:r>
            <w:r w:rsidRPr="00BC430D">
              <w:rPr>
                <w:rFonts w:ascii="Sylfaen" w:hAnsi="Sylfaen"/>
                <w:sz w:val="16"/>
                <w:szCs w:val="20"/>
              </w:rPr>
              <w:t>)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8F2176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>
              <w:rPr>
                <w:rFonts w:ascii="Sylfaen" w:hAnsi="Sylfaen" w:cs="Sylfaen"/>
                <w:sz w:val="16"/>
                <w:szCs w:val="20"/>
              </w:rPr>
              <w:t>9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1934EC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1934EC">
              <w:rPr>
                <w:rFonts w:ascii="Sylfaen" w:hAnsi="Sylfaen" w:cs="Sylfaen"/>
                <w:sz w:val="16"/>
                <w:szCs w:val="20"/>
              </w:rPr>
              <w:t xml:space="preserve">13.39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  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գյուղատնտեսական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նշանակության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հողեր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,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որից</w:t>
            </w:r>
            <w:r w:rsidRPr="001934EC">
              <w:rPr>
                <w:rFonts w:ascii="Sylfaen" w:hAnsi="Sylfaen" w:cs="Sylfaen"/>
                <w:sz w:val="16"/>
                <w:szCs w:val="20"/>
              </w:rPr>
              <w:t xml:space="preserve"> `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1934EC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Հատուկ պահպանվող տարածքների հողերի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Գ-1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արոտ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8.326  հա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պատմական և մշակութային (գերեզման)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8.326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Գ-2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>արոտ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5.061  հա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 w:cs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պատմական և մշակութային (գերեզման)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/>
                <w:sz w:val="16"/>
                <w:szCs w:val="20"/>
              </w:rPr>
              <w:t xml:space="preserve">5.061 </w:t>
            </w:r>
            <w:r w:rsidRPr="00BC430D">
              <w:rPr>
                <w:rFonts w:ascii="Sylfaen" w:hAnsi="Sylfaen" w:cs="Sylfaen"/>
                <w:sz w:val="16"/>
                <w:szCs w:val="20"/>
              </w:rPr>
              <w:t>հա</w:t>
            </w:r>
          </w:p>
        </w:tc>
      </w:tr>
      <w:tr w:rsidR="00B943BD" w:rsidRPr="00BC430D" w:rsidTr="00B943BD"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D" w:rsidRPr="00BC430D" w:rsidRDefault="00B943BD" w:rsidP="003B41A5">
            <w:pPr>
              <w:spacing w:after="0" w:line="240" w:lineRule="auto"/>
              <w:rPr>
                <w:sz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Ընդամենը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BD" w:rsidRPr="00BC430D" w:rsidRDefault="00B943BD" w:rsidP="003B41A5">
            <w:pPr>
              <w:spacing w:after="0" w:line="240" w:lineRule="auto"/>
              <w:rPr>
                <w:rFonts w:ascii="Sylfaen" w:hAnsi="Sylfaen"/>
                <w:sz w:val="16"/>
                <w:szCs w:val="20"/>
              </w:rPr>
            </w:pPr>
            <w:r w:rsidRPr="00BC430D">
              <w:rPr>
                <w:rFonts w:ascii="Sylfaen" w:hAnsi="Sylfaen" w:cs="Sylfaen"/>
                <w:sz w:val="16"/>
                <w:szCs w:val="20"/>
              </w:rPr>
              <w:t>13.39  հա</w:t>
            </w:r>
          </w:p>
        </w:tc>
      </w:tr>
    </w:tbl>
    <w:p w:rsidR="00B943BD" w:rsidRDefault="00B943BD" w:rsidP="003B41A5">
      <w:pPr>
        <w:pStyle w:val="ab"/>
        <w:tabs>
          <w:tab w:val="left" w:pos="900"/>
        </w:tabs>
        <w:spacing w:line="240" w:lineRule="auto"/>
        <w:jc w:val="center"/>
        <w:rPr>
          <w:rFonts w:ascii="Sylfaen" w:hAnsi="Sylfaen"/>
          <w:b/>
          <w:sz w:val="22"/>
          <w:szCs w:val="22"/>
          <w:lang w:val="af-ZA"/>
        </w:rPr>
      </w:pPr>
    </w:p>
    <w:p w:rsidR="00D624F1" w:rsidRDefault="00D624F1" w:rsidP="003B41A5">
      <w:pPr>
        <w:pStyle w:val="ab"/>
        <w:tabs>
          <w:tab w:val="left" w:pos="900"/>
        </w:tabs>
        <w:spacing w:line="240" w:lineRule="auto"/>
        <w:jc w:val="center"/>
        <w:rPr>
          <w:rFonts w:ascii="Sylfaen" w:hAnsi="Sylfaen"/>
          <w:b/>
          <w:sz w:val="22"/>
          <w:szCs w:val="22"/>
          <w:lang w:val="af-ZA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3866"/>
        <w:gridCol w:w="821"/>
        <w:gridCol w:w="595"/>
        <w:gridCol w:w="3403"/>
      </w:tblGrid>
      <w:tr w:rsidR="00B943BD" w:rsidRPr="00556D77" w:rsidTr="00B943BD">
        <w:trPr>
          <w:trHeight w:val="46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BC430D">
              <w:rPr>
                <w:rFonts w:ascii="Sylfaen" w:hAnsi="Sylfaen" w:cs="Sylfaen"/>
                <w:sz w:val="20"/>
              </w:rPr>
              <w:t xml:space="preserve">Հողամասերի </w:t>
            </w:r>
            <w:r>
              <w:rPr>
                <w:rFonts w:ascii="Sylfaen" w:hAnsi="Sylfaen" w:cs="Sylfaen"/>
                <w:sz w:val="20"/>
              </w:rPr>
              <w:t>գործառնակա</w:t>
            </w:r>
            <w:r w:rsidRPr="00BC430D">
              <w:rPr>
                <w:rFonts w:ascii="Sylfaen" w:hAnsi="Sylfaen" w:cs="Sylfaen"/>
                <w:sz w:val="20"/>
              </w:rPr>
              <w:t>ն նշանակությունների փոփոխությունները</w:t>
            </w:r>
          </w:p>
        </w:tc>
      </w:tr>
      <w:tr w:rsidR="00B943BD" w:rsidRPr="00556D77" w:rsidTr="00B943BD">
        <w:trPr>
          <w:trHeight w:val="46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</w:rPr>
            </w:pPr>
            <w:r w:rsidRPr="00556D77">
              <w:rPr>
                <w:rFonts w:ascii="Sylfaen" w:hAnsi="Sylfaen" w:cs="Sylfaen"/>
                <w:b/>
                <w:bCs/>
                <w:color w:val="000000"/>
                <w:sz w:val="20"/>
              </w:rPr>
              <w:t>Բ</w:t>
            </w: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Ý³Ï³í³ÛñÇ ÑáÕ»ñ</w:t>
            </w: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3777DA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²ÝÑ³ï³Ï³Ý ë³Ï³í³Ñ³ñÏ </w:t>
            </w:r>
          </w:p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µÝ³Ï»ÉÇ Ï³éáõó³å³ïáõÙ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0,65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0,279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0,161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1,307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²ÝÑ³ï³Ï³Ý ë³Ï³í³Ñ³ñÏ µÝ³Ï»ÉÇ Ï³éáõó³å³ïáõÙ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0,064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0,064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0,521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0,359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0,283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0,215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0,676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0,328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49656C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2,00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ÀÝ¹Ñ³Ýáõñ û·ï³·áñÍÙ³Ý 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ü-29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0,164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0,164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1,097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1,57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ü-39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0,081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0,064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49656C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1,74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ÀÝ¹Ñ³Ýáõñ û·ï³·áñÍÙ³Ý 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1,25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1,25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0,29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0,014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0,47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Ê³éÁ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ü-48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lastRenderedPageBreak/>
              <w:t>ü-49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0,185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0,47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Ê³éÁ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0,087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0,177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Ê³éÁ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ÀÝ¹Ñ³Ýáõñ û·ï³·áñÍÙ³Ý 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0,074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0,336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0,341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0,177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ü-59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ü-150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1,277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49656C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1,52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3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0,171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1,78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0,085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1,1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ü-69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062042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 Armenian"/>
                <w:b/>
                <w:bCs/>
                <w:color w:val="000000"/>
                <w:sz w:val="2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3,438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5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7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1,31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²ÝÑ³ï³Ï³Ý ë³Ï³í³Ñ³ñÏ </w:t>
            </w: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lastRenderedPageBreak/>
              <w:t>µÝ³Ï»ÉÇ Ï³éáõó³å³ïáõÙ</w:t>
            </w:r>
          </w:p>
        </w:tc>
      </w:tr>
      <w:tr w:rsidR="00B943BD" w:rsidRPr="00556D77" w:rsidTr="00B943BD">
        <w:trPr>
          <w:trHeight w:val="24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lastRenderedPageBreak/>
              <w:t>ü-75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1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ü-79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0,091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1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0,014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0,163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0,923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0,313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2,033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0,227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ü-89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34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0,363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0,584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0,839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0,154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1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ü-99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0,328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0,064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0,077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0,081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0,504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lastRenderedPageBreak/>
              <w:t>ü-107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0,156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0,094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348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ü-109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²ÝÑ³ï³Ï³Ý ë³Ï³í³Ñ³ñÏ µÝ³Ï»ÉÇ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49656C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10,17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0,541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0,28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0,037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0,067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ü-119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0,095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0,062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ü-129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ü-151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0,085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Ð³ë³ñ³Ï³Ï³Ý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2,131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0,65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0,166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0,043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ü-139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ü-140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0,026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0,425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0,059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0,108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0,083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Ê³éÁ Ï³éáõó³å³ïÙ³Ý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9A2B08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1,92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 xml:space="preserve">ÀÝ¹Ñ³Ýáõñ û·ï³·áñÍÙ³Ý 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4,56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0,55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ü-147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0,91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 xml:space="preserve"> ÀÝ¹Ñ³Ýáõñ û·ï³·áñÍÙ³Ý 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062042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Arial Armenian"/>
                <w:b/>
                <w:bCs/>
                <w:color w:val="000000"/>
                <w:sz w:val="2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6,02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ü-148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²ÛÉ ÑáÕ»ñ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1,59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color w:val="000000"/>
                <w:sz w:val="20"/>
              </w:rPr>
              <w:t>´³½Ù³Ñ³ñÏ Ï³éáõó³å³ïáõÙ</w:t>
            </w:r>
          </w:p>
        </w:tc>
      </w:tr>
      <w:tr w:rsidR="00B943BD" w:rsidRPr="00556D77" w:rsidTr="00B943BD">
        <w:trPr>
          <w:trHeight w:val="27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ÁÝ¹³Ù»ÝÁ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1,59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</w:pPr>
            <w:r w:rsidRPr="00556D77">
              <w:rPr>
                <w:rFonts w:ascii="Arial Armenian" w:hAnsi="Arial Armenian" w:cs="Arial Armenian"/>
                <w:b/>
                <w:bCs/>
                <w:color w:val="000000"/>
                <w:sz w:val="20"/>
              </w:rPr>
              <w:t>Ñ³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BD" w:rsidRPr="00556D77" w:rsidRDefault="00B943BD" w:rsidP="003B41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sz w:val="20"/>
              </w:rPr>
            </w:pPr>
          </w:p>
        </w:tc>
      </w:tr>
    </w:tbl>
    <w:p w:rsidR="00B943BD" w:rsidRPr="001A1D23" w:rsidRDefault="00B943BD" w:rsidP="003B41A5">
      <w:pPr>
        <w:pStyle w:val="a4"/>
        <w:rPr>
          <w:rStyle w:val="a3"/>
          <w:rFonts w:ascii="GHEA Grapalat" w:hAnsi="GHEA Grapalat"/>
          <w:b/>
          <w:lang w:val="en-US"/>
        </w:rPr>
      </w:pPr>
    </w:p>
    <w:sectPr w:rsidR="00B943BD" w:rsidRPr="001A1D23" w:rsidSect="00FB45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mAd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2D88"/>
    <w:multiLevelType w:val="hybridMultilevel"/>
    <w:tmpl w:val="AC7A6A82"/>
    <w:lvl w:ilvl="0" w:tplc="F4D89BF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C2A01"/>
    <w:multiLevelType w:val="hybridMultilevel"/>
    <w:tmpl w:val="AFF84B32"/>
    <w:lvl w:ilvl="0" w:tplc="5AC4A57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8E"/>
    <w:rsid w:val="00121C14"/>
    <w:rsid w:val="001A1D23"/>
    <w:rsid w:val="002B6E8E"/>
    <w:rsid w:val="003B41A5"/>
    <w:rsid w:val="006B23E7"/>
    <w:rsid w:val="007C6F3C"/>
    <w:rsid w:val="00816D56"/>
    <w:rsid w:val="008E1A44"/>
    <w:rsid w:val="00962429"/>
    <w:rsid w:val="00975D88"/>
    <w:rsid w:val="00A00210"/>
    <w:rsid w:val="00B943BD"/>
    <w:rsid w:val="00BD4846"/>
    <w:rsid w:val="00C32041"/>
    <w:rsid w:val="00C33F4F"/>
    <w:rsid w:val="00C400C7"/>
    <w:rsid w:val="00CF1405"/>
    <w:rsid w:val="00D624F1"/>
    <w:rsid w:val="00E40D80"/>
    <w:rsid w:val="00F10251"/>
    <w:rsid w:val="00F26CD8"/>
    <w:rsid w:val="00F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43BD"/>
    <w:pPr>
      <w:keepNext/>
      <w:tabs>
        <w:tab w:val="left" w:pos="3810"/>
      </w:tabs>
      <w:spacing w:after="0" w:line="240" w:lineRule="auto"/>
      <w:jc w:val="center"/>
      <w:outlineLvl w:val="0"/>
    </w:pPr>
    <w:rPr>
      <w:rFonts w:ascii="ArmAdver" w:eastAsia="Times New Roman" w:hAnsi="ArmAdver" w:cs="Times New Roman"/>
      <w:sz w:val="46"/>
      <w:szCs w:val="24"/>
      <w:lang w:val="en-US"/>
    </w:rPr>
  </w:style>
  <w:style w:type="paragraph" w:styleId="2">
    <w:name w:val="heading 2"/>
    <w:basedOn w:val="a"/>
    <w:next w:val="a"/>
    <w:link w:val="20"/>
    <w:qFormat/>
    <w:rsid w:val="00B943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943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B943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B943BD"/>
    <w:pPr>
      <w:keepNext/>
      <w:spacing w:after="0" w:line="360" w:lineRule="auto"/>
      <w:ind w:firstLine="540"/>
      <w:jc w:val="center"/>
      <w:outlineLvl w:val="4"/>
    </w:pPr>
    <w:rPr>
      <w:rFonts w:ascii="Arial Armenian" w:eastAsia="Times New Roman" w:hAnsi="Arial Armenian" w:cs="Times New Roman"/>
      <w:b/>
      <w:bCs/>
      <w:color w:val="FF0000"/>
      <w:sz w:val="26"/>
      <w:szCs w:val="24"/>
      <w:u w:val="single"/>
      <w:lang w:val="en-US"/>
    </w:rPr>
  </w:style>
  <w:style w:type="paragraph" w:styleId="6">
    <w:name w:val="heading 6"/>
    <w:basedOn w:val="a"/>
    <w:next w:val="a"/>
    <w:link w:val="60"/>
    <w:qFormat/>
    <w:rsid w:val="00B943B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B943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B943B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B943BD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E8E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2B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E8E"/>
    <w:rPr>
      <w:b/>
      <w:bCs/>
    </w:rPr>
  </w:style>
  <w:style w:type="character" w:styleId="a6">
    <w:name w:val="Emphasis"/>
    <w:basedOn w:val="a0"/>
    <w:uiPriority w:val="20"/>
    <w:qFormat/>
    <w:rsid w:val="002B6E8E"/>
    <w:rPr>
      <w:i/>
      <w:iCs/>
    </w:rPr>
  </w:style>
  <w:style w:type="paragraph" w:styleId="a7">
    <w:name w:val="Balloon Text"/>
    <w:basedOn w:val="a"/>
    <w:link w:val="a8"/>
    <w:unhideWhenUsed/>
    <w:rsid w:val="002B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B6E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4846"/>
  </w:style>
  <w:style w:type="character" w:customStyle="1" w:styleId="10">
    <w:name w:val="Заголовок 1 Знак"/>
    <w:basedOn w:val="a0"/>
    <w:link w:val="1"/>
    <w:rsid w:val="00B943BD"/>
    <w:rPr>
      <w:rFonts w:ascii="ArmAdver" w:eastAsia="Times New Roman" w:hAnsi="ArmAdver" w:cs="Times New Roman"/>
      <w:sz w:val="46"/>
      <w:szCs w:val="24"/>
      <w:lang w:val="en-US"/>
    </w:rPr>
  </w:style>
  <w:style w:type="character" w:customStyle="1" w:styleId="20">
    <w:name w:val="Заголовок 2 Знак"/>
    <w:basedOn w:val="a0"/>
    <w:link w:val="2"/>
    <w:rsid w:val="00B9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B943B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B943B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B943BD"/>
    <w:rPr>
      <w:rFonts w:ascii="Arial Armenian" w:eastAsia="Times New Roman" w:hAnsi="Arial Armenian" w:cs="Times New Roman"/>
      <w:b/>
      <w:bCs/>
      <w:color w:val="FF0000"/>
      <w:sz w:val="26"/>
      <w:szCs w:val="24"/>
      <w:u w:val="single"/>
      <w:lang w:val="en-US"/>
    </w:rPr>
  </w:style>
  <w:style w:type="character" w:customStyle="1" w:styleId="60">
    <w:name w:val="Заголовок 6 Знак"/>
    <w:basedOn w:val="a0"/>
    <w:link w:val="6"/>
    <w:rsid w:val="00B943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B943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943B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B943BD"/>
    <w:rPr>
      <w:rFonts w:ascii="Arial" w:eastAsia="Times New Roman" w:hAnsi="Arial" w:cs="Arial"/>
      <w:lang w:val="en-US"/>
    </w:rPr>
  </w:style>
  <w:style w:type="table" w:styleId="a9">
    <w:name w:val="Table Grid"/>
    <w:basedOn w:val="a1"/>
    <w:uiPriority w:val="59"/>
    <w:rsid w:val="00B9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с отступом Знак"/>
    <w:link w:val="ab"/>
    <w:rsid w:val="00B943BD"/>
    <w:rPr>
      <w:rFonts w:ascii="Arial Armenian" w:hAnsi="Arial Armenian"/>
      <w:sz w:val="24"/>
      <w:szCs w:val="24"/>
    </w:rPr>
  </w:style>
  <w:style w:type="paragraph" w:styleId="ab">
    <w:name w:val="Body Text Indent"/>
    <w:basedOn w:val="a"/>
    <w:link w:val="aa"/>
    <w:rsid w:val="00B943BD"/>
    <w:pPr>
      <w:spacing w:after="0" w:line="360" w:lineRule="auto"/>
      <w:ind w:firstLine="540"/>
      <w:jc w:val="both"/>
    </w:pPr>
    <w:rPr>
      <w:rFonts w:ascii="Arial Armenian" w:hAnsi="Arial Armeni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B943BD"/>
  </w:style>
  <w:style w:type="character" w:customStyle="1" w:styleId="ac">
    <w:name w:val="Основной текст Знак"/>
    <w:link w:val="ad"/>
    <w:rsid w:val="00B943BD"/>
    <w:rPr>
      <w:rFonts w:ascii="Arial Armenian" w:hAnsi="Arial Armenian"/>
      <w:sz w:val="24"/>
      <w:szCs w:val="24"/>
    </w:rPr>
  </w:style>
  <w:style w:type="paragraph" w:styleId="ad">
    <w:name w:val="Body Text"/>
    <w:basedOn w:val="a"/>
    <w:link w:val="ac"/>
    <w:rsid w:val="00B943BD"/>
    <w:pPr>
      <w:spacing w:after="0" w:line="360" w:lineRule="auto"/>
      <w:jc w:val="center"/>
    </w:pPr>
    <w:rPr>
      <w:rFonts w:ascii="Arial Armenian" w:hAnsi="Arial Armeni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B943BD"/>
  </w:style>
  <w:style w:type="character" w:customStyle="1" w:styleId="ae">
    <w:name w:val="Название Знак"/>
    <w:link w:val="af"/>
    <w:rsid w:val="00B943BD"/>
    <w:rPr>
      <w:rFonts w:ascii="Arial Armenian" w:hAnsi="Arial Armenian"/>
      <w:sz w:val="28"/>
      <w:szCs w:val="24"/>
    </w:rPr>
  </w:style>
  <w:style w:type="paragraph" w:styleId="af">
    <w:name w:val="Title"/>
    <w:basedOn w:val="a"/>
    <w:link w:val="ae"/>
    <w:qFormat/>
    <w:rsid w:val="00B943BD"/>
    <w:pPr>
      <w:spacing w:after="0" w:line="360" w:lineRule="auto"/>
      <w:jc w:val="center"/>
    </w:pPr>
    <w:rPr>
      <w:rFonts w:ascii="Arial Armenian" w:hAnsi="Arial Armenian"/>
      <w:sz w:val="28"/>
      <w:szCs w:val="24"/>
    </w:rPr>
  </w:style>
  <w:style w:type="character" w:customStyle="1" w:styleId="13">
    <w:name w:val="Название Знак1"/>
    <w:basedOn w:val="a0"/>
    <w:uiPriority w:val="10"/>
    <w:rsid w:val="00B94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с отступом 2 Знак"/>
    <w:link w:val="22"/>
    <w:rsid w:val="00B943BD"/>
    <w:rPr>
      <w:rFonts w:ascii="Arial Armenian" w:hAnsi="Arial Armenian"/>
      <w:sz w:val="26"/>
      <w:szCs w:val="24"/>
    </w:rPr>
  </w:style>
  <w:style w:type="paragraph" w:styleId="22">
    <w:name w:val="Body Text Indent 2"/>
    <w:basedOn w:val="a"/>
    <w:link w:val="21"/>
    <w:rsid w:val="00B943BD"/>
    <w:pPr>
      <w:tabs>
        <w:tab w:val="left" w:pos="900"/>
      </w:tabs>
      <w:spacing w:after="0" w:line="360" w:lineRule="auto"/>
      <w:ind w:firstLine="540"/>
      <w:jc w:val="center"/>
    </w:pPr>
    <w:rPr>
      <w:rFonts w:ascii="Arial Armenian" w:hAnsi="Arial Armenian"/>
      <w:sz w:val="26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943BD"/>
  </w:style>
  <w:style w:type="character" w:customStyle="1" w:styleId="31">
    <w:name w:val="Основной текст с отступом 3 Знак"/>
    <w:link w:val="32"/>
    <w:rsid w:val="00B943BD"/>
    <w:rPr>
      <w:rFonts w:ascii="Arial Armenian" w:hAnsi="Arial Armenian"/>
      <w:sz w:val="26"/>
      <w:szCs w:val="24"/>
    </w:rPr>
  </w:style>
  <w:style w:type="paragraph" w:styleId="32">
    <w:name w:val="Body Text Indent 3"/>
    <w:basedOn w:val="a"/>
    <w:link w:val="31"/>
    <w:rsid w:val="00B943BD"/>
    <w:pPr>
      <w:tabs>
        <w:tab w:val="left" w:pos="900"/>
      </w:tabs>
      <w:spacing w:after="0" w:line="360" w:lineRule="auto"/>
      <w:ind w:firstLine="540"/>
      <w:jc w:val="both"/>
    </w:pPr>
    <w:rPr>
      <w:rFonts w:ascii="Arial Armenian" w:hAnsi="Arial Armenian"/>
      <w:sz w:val="26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B943BD"/>
    <w:rPr>
      <w:sz w:val="16"/>
      <w:szCs w:val="16"/>
    </w:rPr>
  </w:style>
  <w:style w:type="character" w:customStyle="1" w:styleId="af0">
    <w:name w:val="Нижний колонтитул Знак"/>
    <w:link w:val="af1"/>
    <w:rsid w:val="00B943BD"/>
    <w:rPr>
      <w:sz w:val="24"/>
      <w:szCs w:val="24"/>
    </w:rPr>
  </w:style>
  <w:style w:type="paragraph" w:styleId="af1">
    <w:name w:val="footer"/>
    <w:basedOn w:val="a"/>
    <w:link w:val="af0"/>
    <w:rsid w:val="00B943BD"/>
    <w:pPr>
      <w:tabs>
        <w:tab w:val="center" w:pos="4844"/>
        <w:tab w:val="right" w:pos="9689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B943BD"/>
  </w:style>
  <w:style w:type="character" w:customStyle="1" w:styleId="23">
    <w:name w:val="Основной текст 2 Знак"/>
    <w:link w:val="24"/>
    <w:rsid w:val="00B943BD"/>
    <w:rPr>
      <w:sz w:val="24"/>
      <w:szCs w:val="24"/>
    </w:rPr>
  </w:style>
  <w:style w:type="paragraph" w:styleId="24">
    <w:name w:val="Body Text 2"/>
    <w:basedOn w:val="a"/>
    <w:link w:val="23"/>
    <w:rsid w:val="00B943BD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B943BD"/>
  </w:style>
  <w:style w:type="character" w:customStyle="1" w:styleId="33">
    <w:name w:val="Основной текст 3 Знак"/>
    <w:link w:val="34"/>
    <w:rsid w:val="00B943BD"/>
    <w:rPr>
      <w:sz w:val="16"/>
      <w:szCs w:val="16"/>
    </w:rPr>
  </w:style>
  <w:style w:type="paragraph" w:styleId="34">
    <w:name w:val="Body Text 3"/>
    <w:basedOn w:val="a"/>
    <w:link w:val="33"/>
    <w:rsid w:val="00B943BD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B943BD"/>
    <w:rPr>
      <w:sz w:val="16"/>
      <w:szCs w:val="16"/>
    </w:rPr>
  </w:style>
  <w:style w:type="character" w:customStyle="1" w:styleId="af2">
    <w:name w:val="Верхний колонтитул Знак"/>
    <w:link w:val="af3"/>
    <w:uiPriority w:val="99"/>
    <w:rsid w:val="00B943BD"/>
    <w:rPr>
      <w:sz w:val="24"/>
      <w:szCs w:val="24"/>
    </w:rPr>
  </w:style>
  <w:style w:type="paragraph" w:styleId="af3">
    <w:name w:val="header"/>
    <w:basedOn w:val="a"/>
    <w:link w:val="af2"/>
    <w:uiPriority w:val="99"/>
    <w:rsid w:val="00B943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B943BD"/>
  </w:style>
  <w:style w:type="character" w:customStyle="1" w:styleId="af4">
    <w:name w:val="Текст сноски Знак"/>
    <w:link w:val="af5"/>
    <w:rsid w:val="00B943BD"/>
  </w:style>
  <w:style w:type="paragraph" w:styleId="af5">
    <w:name w:val="footnote text"/>
    <w:basedOn w:val="a"/>
    <w:link w:val="af4"/>
    <w:rsid w:val="00B943BD"/>
    <w:pPr>
      <w:spacing w:after="0" w:line="240" w:lineRule="auto"/>
    </w:pPr>
  </w:style>
  <w:style w:type="character" w:customStyle="1" w:styleId="16">
    <w:name w:val="Текст сноски Знак1"/>
    <w:basedOn w:val="a0"/>
    <w:uiPriority w:val="99"/>
    <w:semiHidden/>
    <w:rsid w:val="00B943BD"/>
    <w:rPr>
      <w:sz w:val="20"/>
      <w:szCs w:val="20"/>
    </w:rPr>
  </w:style>
  <w:style w:type="character" w:customStyle="1" w:styleId="FootnoteTextChar1">
    <w:name w:val="Footnote Text Char1"/>
    <w:uiPriority w:val="99"/>
    <w:rsid w:val="00B943BD"/>
    <w:rPr>
      <w:lang w:val="ru-RU" w:eastAsia="ru-RU"/>
    </w:rPr>
  </w:style>
  <w:style w:type="character" w:styleId="af6">
    <w:name w:val="page number"/>
    <w:basedOn w:val="a0"/>
    <w:rsid w:val="00B943BD"/>
  </w:style>
  <w:style w:type="paragraph" w:styleId="af7">
    <w:name w:val="List Paragraph"/>
    <w:basedOn w:val="a"/>
    <w:link w:val="af8"/>
    <w:uiPriority w:val="34"/>
    <w:qFormat/>
    <w:rsid w:val="00B943B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 Armenian" w:eastAsia="Times New Roman" w:hAnsi="Arial Armenian" w:cs="Times New Roman"/>
      <w:kern w:val="24"/>
      <w:sz w:val="24"/>
      <w:szCs w:val="20"/>
      <w:lang w:val="en-US"/>
    </w:rPr>
  </w:style>
  <w:style w:type="character" w:customStyle="1" w:styleId="af8">
    <w:name w:val="Абзац списка Знак"/>
    <w:link w:val="af7"/>
    <w:uiPriority w:val="34"/>
    <w:locked/>
    <w:rsid w:val="00B943BD"/>
    <w:rPr>
      <w:rFonts w:ascii="Arial Armenian" w:eastAsia="Times New Roman" w:hAnsi="Arial Armenian" w:cs="Times New Roman"/>
      <w:kern w:val="24"/>
      <w:sz w:val="24"/>
      <w:szCs w:val="20"/>
      <w:lang w:val="en-US"/>
    </w:rPr>
  </w:style>
  <w:style w:type="numbering" w:customStyle="1" w:styleId="NoList1">
    <w:name w:val="No List1"/>
    <w:next w:val="a2"/>
    <w:uiPriority w:val="99"/>
    <w:semiHidden/>
    <w:unhideWhenUsed/>
    <w:rsid w:val="00B9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43BD"/>
    <w:pPr>
      <w:keepNext/>
      <w:tabs>
        <w:tab w:val="left" w:pos="3810"/>
      </w:tabs>
      <w:spacing w:after="0" w:line="240" w:lineRule="auto"/>
      <w:jc w:val="center"/>
      <w:outlineLvl w:val="0"/>
    </w:pPr>
    <w:rPr>
      <w:rFonts w:ascii="ArmAdver" w:eastAsia="Times New Roman" w:hAnsi="ArmAdver" w:cs="Times New Roman"/>
      <w:sz w:val="46"/>
      <w:szCs w:val="24"/>
      <w:lang w:val="en-US"/>
    </w:rPr>
  </w:style>
  <w:style w:type="paragraph" w:styleId="2">
    <w:name w:val="heading 2"/>
    <w:basedOn w:val="a"/>
    <w:next w:val="a"/>
    <w:link w:val="20"/>
    <w:qFormat/>
    <w:rsid w:val="00B943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943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B943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B943BD"/>
    <w:pPr>
      <w:keepNext/>
      <w:spacing w:after="0" w:line="360" w:lineRule="auto"/>
      <w:ind w:firstLine="540"/>
      <w:jc w:val="center"/>
      <w:outlineLvl w:val="4"/>
    </w:pPr>
    <w:rPr>
      <w:rFonts w:ascii="Arial Armenian" w:eastAsia="Times New Roman" w:hAnsi="Arial Armenian" w:cs="Times New Roman"/>
      <w:b/>
      <w:bCs/>
      <w:color w:val="FF0000"/>
      <w:sz w:val="26"/>
      <w:szCs w:val="24"/>
      <w:u w:val="single"/>
      <w:lang w:val="en-US"/>
    </w:rPr>
  </w:style>
  <w:style w:type="paragraph" w:styleId="6">
    <w:name w:val="heading 6"/>
    <w:basedOn w:val="a"/>
    <w:next w:val="a"/>
    <w:link w:val="60"/>
    <w:qFormat/>
    <w:rsid w:val="00B943B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B943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B943B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B943BD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E8E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2B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E8E"/>
    <w:rPr>
      <w:b/>
      <w:bCs/>
    </w:rPr>
  </w:style>
  <w:style w:type="character" w:styleId="a6">
    <w:name w:val="Emphasis"/>
    <w:basedOn w:val="a0"/>
    <w:uiPriority w:val="20"/>
    <w:qFormat/>
    <w:rsid w:val="002B6E8E"/>
    <w:rPr>
      <w:i/>
      <w:iCs/>
    </w:rPr>
  </w:style>
  <w:style w:type="paragraph" w:styleId="a7">
    <w:name w:val="Balloon Text"/>
    <w:basedOn w:val="a"/>
    <w:link w:val="a8"/>
    <w:unhideWhenUsed/>
    <w:rsid w:val="002B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B6E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4846"/>
  </w:style>
  <w:style w:type="character" w:customStyle="1" w:styleId="10">
    <w:name w:val="Заголовок 1 Знак"/>
    <w:basedOn w:val="a0"/>
    <w:link w:val="1"/>
    <w:rsid w:val="00B943BD"/>
    <w:rPr>
      <w:rFonts w:ascii="ArmAdver" w:eastAsia="Times New Roman" w:hAnsi="ArmAdver" w:cs="Times New Roman"/>
      <w:sz w:val="46"/>
      <w:szCs w:val="24"/>
      <w:lang w:val="en-US"/>
    </w:rPr>
  </w:style>
  <w:style w:type="character" w:customStyle="1" w:styleId="20">
    <w:name w:val="Заголовок 2 Знак"/>
    <w:basedOn w:val="a0"/>
    <w:link w:val="2"/>
    <w:rsid w:val="00B9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B943B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B943B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B943BD"/>
    <w:rPr>
      <w:rFonts w:ascii="Arial Armenian" w:eastAsia="Times New Roman" w:hAnsi="Arial Armenian" w:cs="Times New Roman"/>
      <w:b/>
      <w:bCs/>
      <w:color w:val="FF0000"/>
      <w:sz w:val="26"/>
      <w:szCs w:val="24"/>
      <w:u w:val="single"/>
      <w:lang w:val="en-US"/>
    </w:rPr>
  </w:style>
  <w:style w:type="character" w:customStyle="1" w:styleId="60">
    <w:name w:val="Заголовок 6 Знак"/>
    <w:basedOn w:val="a0"/>
    <w:link w:val="6"/>
    <w:rsid w:val="00B943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B943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943B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B943BD"/>
    <w:rPr>
      <w:rFonts w:ascii="Arial" w:eastAsia="Times New Roman" w:hAnsi="Arial" w:cs="Arial"/>
      <w:lang w:val="en-US"/>
    </w:rPr>
  </w:style>
  <w:style w:type="table" w:styleId="a9">
    <w:name w:val="Table Grid"/>
    <w:basedOn w:val="a1"/>
    <w:uiPriority w:val="59"/>
    <w:rsid w:val="00B9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с отступом Знак"/>
    <w:link w:val="ab"/>
    <w:rsid w:val="00B943BD"/>
    <w:rPr>
      <w:rFonts w:ascii="Arial Armenian" w:hAnsi="Arial Armenian"/>
      <w:sz w:val="24"/>
      <w:szCs w:val="24"/>
    </w:rPr>
  </w:style>
  <w:style w:type="paragraph" w:styleId="ab">
    <w:name w:val="Body Text Indent"/>
    <w:basedOn w:val="a"/>
    <w:link w:val="aa"/>
    <w:rsid w:val="00B943BD"/>
    <w:pPr>
      <w:spacing w:after="0" w:line="360" w:lineRule="auto"/>
      <w:ind w:firstLine="540"/>
      <w:jc w:val="both"/>
    </w:pPr>
    <w:rPr>
      <w:rFonts w:ascii="Arial Armenian" w:hAnsi="Arial Armeni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B943BD"/>
  </w:style>
  <w:style w:type="character" w:customStyle="1" w:styleId="ac">
    <w:name w:val="Основной текст Знак"/>
    <w:link w:val="ad"/>
    <w:rsid w:val="00B943BD"/>
    <w:rPr>
      <w:rFonts w:ascii="Arial Armenian" w:hAnsi="Arial Armenian"/>
      <w:sz w:val="24"/>
      <w:szCs w:val="24"/>
    </w:rPr>
  </w:style>
  <w:style w:type="paragraph" w:styleId="ad">
    <w:name w:val="Body Text"/>
    <w:basedOn w:val="a"/>
    <w:link w:val="ac"/>
    <w:rsid w:val="00B943BD"/>
    <w:pPr>
      <w:spacing w:after="0" w:line="360" w:lineRule="auto"/>
      <w:jc w:val="center"/>
    </w:pPr>
    <w:rPr>
      <w:rFonts w:ascii="Arial Armenian" w:hAnsi="Arial Armeni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B943BD"/>
  </w:style>
  <w:style w:type="character" w:customStyle="1" w:styleId="ae">
    <w:name w:val="Название Знак"/>
    <w:link w:val="af"/>
    <w:rsid w:val="00B943BD"/>
    <w:rPr>
      <w:rFonts w:ascii="Arial Armenian" w:hAnsi="Arial Armenian"/>
      <w:sz w:val="28"/>
      <w:szCs w:val="24"/>
    </w:rPr>
  </w:style>
  <w:style w:type="paragraph" w:styleId="af">
    <w:name w:val="Title"/>
    <w:basedOn w:val="a"/>
    <w:link w:val="ae"/>
    <w:qFormat/>
    <w:rsid w:val="00B943BD"/>
    <w:pPr>
      <w:spacing w:after="0" w:line="360" w:lineRule="auto"/>
      <w:jc w:val="center"/>
    </w:pPr>
    <w:rPr>
      <w:rFonts w:ascii="Arial Armenian" w:hAnsi="Arial Armenian"/>
      <w:sz w:val="28"/>
      <w:szCs w:val="24"/>
    </w:rPr>
  </w:style>
  <w:style w:type="character" w:customStyle="1" w:styleId="13">
    <w:name w:val="Название Знак1"/>
    <w:basedOn w:val="a0"/>
    <w:uiPriority w:val="10"/>
    <w:rsid w:val="00B94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с отступом 2 Знак"/>
    <w:link w:val="22"/>
    <w:rsid w:val="00B943BD"/>
    <w:rPr>
      <w:rFonts w:ascii="Arial Armenian" w:hAnsi="Arial Armenian"/>
      <w:sz w:val="26"/>
      <w:szCs w:val="24"/>
    </w:rPr>
  </w:style>
  <w:style w:type="paragraph" w:styleId="22">
    <w:name w:val="Body Text Indent 2"/>
    <w:basedOn w:val="a"/>
    <w:link w:val="21"/>
    <w:rsid w:val="00B943BD"/>
    <w:pPr>
      <w:tabs>
        <w:tab w:val="left" w:pos="900"/>
      </w:tabs>
      <w:spacing w:after="0" w:line="360" w:lineRule="auto"/>
      <w:ind w:firstLine="540"/>
      <w:jc w:val="center"/>
    </w:pPr>
    <w:rPr>
      <w:rFonts w:ascii="Arial Armenian" w:hAnsi="Arial Armenian"/>
      <w:sz w:val="26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943BD"/>
  </w:style>
  <w:style w:type="character" w:customStyle="1" w:styleId="31">
    <w:name w:val="Основной текст с отступом 3 Знак"/>
    <w:link w:val="32"/>
    <w:rsid w:val="00B943BD"/>
    <w:rPr>
      <w:rFonts w:ascii="Arial Armenian" w:hAnsi="Arial Armenian"/>
      <w:sz w:val="26"/>
      <w:szCs w:val="24"/>
    </w:rPr>
  </w:style>
  <w:style w:type="paragraph" w:styleId="32">
    <w:name w:val="Body Text Indent 3"/>
    <w:basedOn w:val="a"/>
    <w:link w:val="31"/>
    <w:rsid w:val="00B943BD"/>
    <w:pPr>
      <w:tabs>
        <w:tab w:val="left" w:pos="900"/>
      </w:tabs>
      <w:spacing w:after="0" w:line="360" w:lineRule="auto"/>
      <w:ind w:firstLine="540"/>
      <w:jc w:val="both"/>
    </w:pPr>
    <w:rPr>
      <w:rFonts w:ascii="Arial Armenian" w:hAnsi="Arial Armenian"/>
      <w:sz w:val="26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B943BD"/>
    <w:rPr>
      <w:sz w:val="16"/>
      <w:szCs w:val="16"/>
    </w:rPr>
  </w:style>
  <w:style w:type="character" w:customStyle="1" w:styleId="af0">
    <w:name w:val="Нижний колонтитул Знак"/>
    <w:link w:val="af1"/>
    <w:rsid w:val="00B943BD"/>
    <w:rPr>
      <w:sz w:val="24"/>
      <w:szCs w:val="24"/>
    </w:rPr>
  </w:style>
  <w:style w:type="paragraph" w:styleId="af1">
    <w:name w:val="footer"/>
    <w:basedOn w:val="a"/>
    <w:link w:val="af0"/>
    <w:rsid w:val="00B943BD"/>
    <w:pPr>
      <w:tabs>
        <w:tab w:val="center" w:pos="4844"/>
        <w:tab w:val="right" w:pos="9689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B943BD"/>
  </w:style>
  <w:style w:type="character" w:customStyle="1" w:styleId="23">
    <w:name w:val="Основной текст 2 Знак"/>
    <w:link w:val="24"/>
    <w:rsid w:val="00B943BD"/>
    <w:rPr>
      <w:sz w:val="24"/>
      <w:szCs w:val="24"/>
    </w:rPr>
  </w:style>
  <w:style w:type="paragraph" w:styleId="24">
    <w:name w:val="Body Text 2"/>
    <w:basedOn w:val="a"/>
    <w:link w:val="23"/>
    <w:rsid w:val="00B943BD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B943BD"/>
  </w:style>
  <w:style w:type="character" w:customStyle="1" w:styleId="33">
    <w:name w:val="Основной текст 3 Знак"/>
    <w:link w:val="34"/>
    <w:rsid w:val="00B943BD"/>
    <w:rPr>
      <w:sz w:val="16"/>
      <w:szCs w:val="16"/>
    </w:rPr>
  </w:style>
  <w:style w:type="paragraph" w:styleId="34">
    <w:name w:val="Body Text 3"/>
    <w:basedOn w:val="a"/>
    <w:link w:val="33"/>
    <w:rsid w:val="00B943BD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B943BD"/>
    <w:rPr>
      <w:sz w:val="16"/>
      <w:szCs w:val="16"/>
    </w:rPr>
  </w:style>
  <w:style w:type="character" w:customStyle="1" w:styleId="af2">
    <w:name w:val="Верхний колонтитул Знак"/>
    <w:link w:val="af3"/>
    <w:uiPriority w:val="99"/>
    <w:rsid w:val="00B943BD"/>
    <w:rPr>
      <w:sz w:val="24"/>
      <w:szCs w:val="24"/>
    </w:rPr>
  </w:style>
  <w:style w:type="paragraph" w:styleId="af3">
    <w:name w:val="header"/>
    <w:basedOn w:val="a"/>
    <w:link w:val="af2"/>
    <w:uiPriority w:val="99"/>
    <w:rsid w:val="00B943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B943BD"/>
  </w:style>
  <w:style w:type="character" w:customStyle="1" w:styleId="af4">
    <w:name w:val="Текст сноски Знак"/>
    <w:link w:val="af5"/>
    <w:rsid w:val="00B943BD"/>
  </w:style>
  <w:style w:type="paragraph" w:styleId="af5">
    <w:name w:val="footnote text"/>
    <w:basedOn w:val="a"/>
    <w:link w:val="af4"/>
    <w:rsid w:val="00B943BD"/>
    <w:pPr>
      <w:spacing w:after="0" w:line="240" w:lineRule="auto"/>
    </w:pPr>
  </w:style>
  <w:style w:type="character" w:customStyle="1" w:styleId="16">
    <w:name w:val="Текст сноски Знак1"/>
    <w:basedOn w:val="a0"/>
    <w:uiPriority w:val="99"/>
    <w:semiHidden/>
    <w:rsid w:val="00B943BD"/>
    <w:rPr>
      <w:sz w:val="20"/>
      <w:szCs w:val="20"/>
    </w:rPr>
  </w:style>
  <w:style w:type="character" w:customStyle="1" w:styleId="FootnoteTextChar1">
    <w:name w:val="Footnote Text Char1"/>
    <w:uiPriority w:val="99"/>
    <w:rsid w:val="00B943BD"/>
    <w:rPr>
      <w:lang w:val="ru-RU" w:eastAsia="ru-RU"/>
    </w:rPr>
  </w:style>
  <w:style w:type="character" w:styleId="af6">
    <w:name w:val="page number"/>
    <w:basedOn w:val="a0"/>
    <w:rsid w:val="00B943BD"/>
  </w:style>
  <w:style w:type="paragraph" w:styleId="af7">
    <w:name w:val="List Paragraph"/>
    <w:basedOn w:val="a"/>
    <w:link w:val="af8"/>
    <w:uiPriority w:val="34"/>
    <w:qFormat/>
    <w:rsid w:val="00B943B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 Armenian" w:eastAsia="Times New Roman" w:hAnsi="Arial Armenian" w:cs="Times New Roman"/>
      <w:kern w:val="24"/>
      <w:sz w:val="24"/>
      <w:szCs w:val="20"/>
      <w:lang w:val="en-US"/>
    </w:rPr>
  </w:style>
  <w:style w:type="character" w:customStyle="1" w:styleId="af8">
    <w:name w:val="Абзац списка Знак"/>
    <w:link w:val="af7"/>
    <w:uiPriority w:val="34"/>
    <w:locked/>
    <w:rsid w:val="00B943BD"/>
    <w:rPr>
      <w:rFonts w:ascii="Arial Armenian" w:eastAsia="Times New Roman" w:hAnsi="Arial Armenian" w:cs="Times New Roman"/>
      <w:kern w:val="24"/>
      <w:sz w:val="24"/>
      <w:szCs w:val="20"/>
      <w:lang w:val="en-US"/>
    </w:rPr>
  </w:style>
  <w:style w:type="numbering" w:customStyle="1" w:styleId="NoList1">
    <w:name w:val="No List1"/>
    <w:next w:val="a2"/>
    <w:uiPriority w:val="99"/>
    <w:semiHidden/>
    <w:unhideWhenUsed/>
    <w:rsid w:val="00B9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D5DB-F921-4F58-86AA-C3AB7D5F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2016-12-23T14:49:00Z</cp:lastPrinted>
  <dcterms:created xsi:type="dcterms:W3CDTF">2016-12-04T10:46:00Z</dcterms:created>
  <dcterms:modified xsi:type="dcterms:W3CDTF">2016-12-24T13:50:00Z</dcterms:modified>
</cp:coreProperties>
</file>